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169B" w14:textId="77777777" w:rsidR="00176DBC" w:rsidRDefault="00176DBC"/>
    <w:p w14:paraId="14B73B70" w14:textId="77777777" w:rsidR="002A56B7" w:rsidRPr="002A56B7" w:rsidRDefault="00523841" w:rsidP="002A56B7">
      <w:pPr>
        <w:spacing w:after="120" w:line="271" w:lineRule="auto"/>
        <w:rPr>
          <w:rFonts w:ascii="Calibri Light" w:hAnsi="Calibri Light"/>
          <w:color w:val="56AF31"/>
          <w:sz w:val="56"/>
          <w:szCs w:val="20"/>
          <w:lang w:bidi="en-US"/>
        </w:rPr>
      </w:pPr>
      <w:r>
        <w:rPr>
          <w:rFonts w:ascii="Calibri Light" w:hAnsi="Calibri Light"/>
          <w:color w:val="56AF31"/>
          <w:sz w:val="56"/>
          <w:szCs w:val="20"/>
          <w:lang w:bidi="en-US"/>
        </w:rPr>
        <w:t>Digital Technolog</w:t>
      </w:r>
      <w:r w:rsidR="00D165A7">
        <w:rPr>
          <w:rFonts w:ascii="Calibri Light" w:hAnsi="Calibri Light"/>
          <w:color w:val="56AF31"/>
          <w:sz w:val="56"/>
          <w:szCs w:val="20"/>
          <w:lang w:bidi="en-US"/>
        </w:rPr>
        <w:t>ies</w:t>
      </w:r>
      <w:r>
        <w:rPr>
          <w:rFonts w:ascii="Calibri Light" w:hAnsi="Calibri Light"/>
          <w:color w:val="56AF31"/>
          <w:sz w:val="56"/>
          <w:szCs w:val="20"/>
          <w:lang w:bidi="en-US"/>
        </w:rPr>
        <w:t xml:space="preserve"> Progression P</w:t>
      </w:r>
      <w:r w:rsidR="008C4361">
        <w:rPr>
          <w:rFonts w:ascii="Calibri Light" w:hAnsi="Calibri Light"/>
          <w:color w:val="56AF31"/>
          <w:sz w:val="56"/>
          <w:szCs w:val="20"/>
          <w:lang w:bidi="en-US"/>
        </w:rPr>
        <w:t>oints</w:t>
      </w:r>
      <w:r w:rsidR="002A56B7" w:rsidRPr="002A56B7">
        <w:rPr>
          <w:rFonts w:ascii="Calibri Light" w:hAnsi="Calibri Light"/>
          <w:color w:val="56AF31"/>
          <w:sz w:val="56"/>
          <w:szCs w:val="20"/>
          <w:lang w:bidi="en-US"/>
        </w:rPr>
        <w:t xml:space="preserve">: </w:t>
      </w:r>
      <w:r w:rsidR="00BC452A">
        <w:rPr>
          <w:rFonts w:ascii="Calibri Light" w:hAnsi="Calibri Light"/>
          <w:color w:val="56AF31"/>
          <w:sz w:val="56"/>
          <w:szCs w:val="20"/>
          <w:lang w:bidi="en-US"/>
        </w:rPr>
        <w:t>Year 2</w:t>
      </w:r>
      <w:r w:rsidR="002A56B7" w:rsidRPr="002A56B7">
        <w:rPr>
          <w:rFonts w:ascii="Calibri Light" w:hAnsi="Calibri Light"/>
          <w:color w:val="56AF31"/>
          <w:sz w:val="56"/>
          <w:szCs w:val="20"/>
          <w:lang w:bidi="en-US"/>
        </w:rPr>
        <w:t xml:space="preserve"> – v8.</w:t>
      </w:r>
      <w:r w:rsidR="00D165A7">
        <w:rPr>
          <w:rFonts w:ascii="Calibri Light" w:hAnsi="Calibri Light"/>
          <w:color w:val="56AF31"/>
          <w:sz w:val="56"/>
          <w:szCs w:val="20"/>
          <w:lang w:bidi="en-US"/>
        </w:rPr>
        <w:t>3</w:t>
      </w:r>
    </w:p>
    <w:p w14:paraId="546FE65E" w14:textId="77777777" w:rsidR="002A56B7" w:rsidRPr="002A56B7" w:rsidRDefault="002A56B7" w:rsidP="002A56B7">
      <w:pPr>
        <w:spacing w:after="120" w:line="271" w:lineRule="auto"/>
        <w:rPr>
          <w:rFonts w:ascii="Calibri" w:hAnsi="Calibri"/>
          <w:sz w:val="22"/>
          <w:szCs w:val="20"/>
          <w:highlight w:val="yellow"/>
          <w:lang w:bidi="en-US"/>
        </w:rPr>
      </w:pPr>
    </w:p>
    <w:p w14:paraId="63E58434" w14:textId="77777777" w:rsidR="00CC5798" w:rsidRPr="002A56B7" w:rsidRDefault="00CC5798" w:rsidP="00CC5798">
      <w:pPr>
        <w:spacing w:after="120" w:line="271" w:lineRule="auto"/>
        <w:rPr>
          <w:rFonts w:ascii="Calibri" w:hAnsi="Calibri"/>
          <w:sz w:val="22"/>
          <w:szCs w:val="20"/>
          <w:lang w:bidi="en-US"/>
        </w:rPr>
      </w:pPr>
      <w:r w:rsidRPr="002A56B7">
        <w:rPr>
          <w:rFonts w:ascii="Calibri" w:hAnsi="Calibri"/>
          <w:sz w:val="22"/>
          <w:szCs w:val="20"/>
          <w:lang w:bidi="en-US"/>
        </w:rPr>
        <w:t xml:space="preserve">Independent Schools Queensland </w:t>
      </w:r>
      <w:r>
        <w:rPr>
          <w:rFonts w:ascii="Calibri" w:hAnsi="Calibri"/>
          <w:sz w:val="22"/>
          <w:szCs w:val="20"/>
          <w:lang w:bidi="en-US"/>
        </w:rPr>
        <w:t>(</w:t>
      </w:r>
      <w:r w:rsidRPr="002A56B7">
        <w:rPr>
          <w:rFonts w:ascii="Calibri" w:hAnsi="Calibri"/>
          <w:sz w:val="22"/>
          <w:szCs w:val="20"/>
          <w:lang w:bidi="en-US"/>
        </w:rPr>
        <w:t>ISQ) has developed Progression Points to support teachers in independent schools with implementation of version 8</w:t>
      </w:r>
      <w:r w:rsidR="00D165A7">
        <w:rPr>
          <w:rFonts w:ascii="Calibri" w:hAnsi="Calibri"/>
          <w:sz w:val="22"/>
          <w:szCs w:val="20"/>
          <w:lang w:bidi="en-US"/>
        </w:rPr>
        <w:t>.3</w:t>
      </w:r>
      <w:r w:rsidRPr="002A56B7">
        <w:rPr>
          <w:rFonts w:ascii="Calibri" w:hAnsi="Calibri"/>
          <w:sz w:val="22"/>
          <w:szCs w:val="20"/>
          <w:lang w:bidi="en-US"/>
        </w:rPr>
        <w:t xml:space="preserve"> of the Australian Curriculum. </w:t>
      </w:r>
    </w:p>
    <w:p w14:paraId="770DB9D8" w14:textId="77777777" w:rsidR="00CC5798" w:rsidRPr="002A56B7" w:rsidRDefault="00CC5798" w:rsidP="00CC5798">
      <w:pPr>
        <w:spacing w:after="120" w:line="271" w:lineRule="auto"/>
        <w:rPr>
          <w:rFonts w:ascii="Calibri" w:hAnsi="Calibri"/>
          <w:sz w:val="22"/>
          <w:szCs w:val="20"/>
          <w:lang w:bidi="en-US"/>
        </w:rPr>
      </w:pPr>
      <w:r>
        <w:rPr>
          <w:rFonts w:ascii="Calibri" w:hAnsi="Calibri"/>
          <w:sz w:val="22"/>
          <w:szCs w:val="20"/>
          <w:lang w:bidi="en-US"/>
        </w:rPr>
        <w:t>A W</w:t>
      </w:r>
      <w:r w:rsidRPr="002A56B7">
        <w:rPr>
          <w:rFonts w:ascii="Calibri" w:hAnsi="Calibri"/>
          <w:sz w:val="22"/>
          <w:szCs w:val="20"/>
          <w:lang w:bidi="en-US"/>
        </w:rPr>
        <w:t>ord document version of the Progression Points is available so that teachers can rearrange the sequences of learning.</w:t>
      </w:r>
    </w:p>
    <w:p w14:paraId="649F9671" w14:textId="77777777" w:rsidR="00CC5798" w:rsidRPr="002A56B7" w:rsidRDefault="00CC5798" w:rsidP="00CC5798">
      <w:pPr>
        <w:spacing w:after="120" w:line="271" w:lineRule="auto"/>
        <w:rPr>
          <w:rFonts w:ascii="Calibri" w:hAnsi="Calibri"/>
          <w:sz w:val="22"/>
          <w:szCs w:val="20"/>
          <w:lang w:bidi="en-US"/>
        </w:rPr>
      </w:pPr>
      <w:r w:rsidRPr="002A56B7">
        <w:rPr>
          <w:rFonts w:ascii="Calibri" w:hAnsi="Calibri"/>
          <w:sz w:val="22"/>
          <w:szCs w:val="20"/>
          <w:lang w:bidi="en-US"/>
        </w:rPr>
        <w:t>Personnel in independent schools are encouraged to consider how the Progression Points could be used to: -</w:t>
      </w:r>
    </w:p>
    <w:p w14:paraId="595B5A5F" w14:textId="77777777" w:rsidR="00CC5798" w:rsidRPr="002A56B7" w:rsidRDefault="00CC5798" w:rsidP="00CC5798">
      <w:pPr>
        <w:numPr>
          <w:ilvl w:val="0"/>
          <w:numId w:val="20"/>
        </w:numPr>
        <w:spacing w:after="200" w:line="276" w:lineRule="auto"/>
        <w:contextualSpacing/>
        <w:rPr>
          <w:rFonts w:ascii="Calibri" w:hAnsi="Calibri"/>
          <w:sz w:val="22"/>
          <w:szCs w:val="20"/>
          <w:lang w:bidi="en-US"/>
        </w:rPr>
      </w:pPr>
      <w:r w:rsidRPr="002A56B7">
        <w:rPr>
          <w:rFonts w:ascii="Calibri" w:hAnsi="Calibri"/>
          <w:sz w:val="22"/>
          <w:szCs w:val="20"/>
          <w:lang w:bidi="en-US"/>
        </w:rPr>
        <w:t>diagnose through formative assessment, the capabilities, strengths and weaknesses of individual students</w:t>
      </w:r>
    </w:p>
    <w:p w14:paraId="20A6C8E1" w14:textId="77777777" w:rsidR="00CC5798" w:rsidRPr="002A56B7" w:rsidRDefault="00CC5798" w:rsidP="00CC5798">
      <w:pPr>
        <w:numPr>
          <w:ilvl w:val="0"/>
          <w:numId w:val="20"/>
        </w:numPr>
        <w:spacing w:after="200" w:line="276" w:lineRule="auto"/>
        <w:contextualSpacing/>
        <w:rPr>
          <w:rFonts w:ascii="Calibri" w:hAnsi="Calibri"/>
          <w:sz w:val="22"/>
          <w:szCs w:val="20"/>
          <w:lang w:bidi="en-US"/>
        </w:rPr>
      </w:pPr>
      <w:r w:rsidRPr="002A56B7">
        <w:rPr>
          <w:rFonts w:ascii="Calibri" w:hAnsi="Calibri"/>
          <w:sz w:val="22"/>
          <w:szCs w:val="20"/>
          <w:lang w:bidi="en-US"/>
        </w:rPr>
        <w:t>plan teaching programs to meet the needs of individuals and groups of students</w:t>
      </w:r>
    </w:p>
    <w:p w14:paraId="39751576" w14:textId="77777777" w:rsidR="00CC5798" w:rsidRPr="002A56B7" w:rsidRDefault="00CC5798" w:rsidP="00CC5798">
      <w:pPr>
        <w:numPr>
          <w:ilvl w:val="0"/>
          <w:numId w:val="20"/>
        </w:numPr>
        <w:spacing w:after="200" w:line="276" w:lineRule="auto"/>
        <w:contextualSpacing/>
        <w:rPr>
          <w:rFonts w:ascii="Calibri" w:hAnsi="Calibri"/>
          <w:sz w:val="22"/>
          <w:szCs w:val="20"/>
          <w:lang w:bidi="en-US"/>
        </w:rPr>
      </w:pPr>
      <w:r w:rsidRPr="002A56B7">
        <w:rPr>
          <w:rFonts w:ascii="Calibri" w:hAnsi="Calibri"/>
          <w:sz w:val="22"/>
          <w:szCs w:val="20"/>
          <w:lang w:bidi="en-US"/>
        </w:rPr>
        <w:t>formally assess the progress of individuals and groups of students</w:t>
      </w:r>
    </w:p>
    <w:p w14:paraId="5BC532C5" w14:textId="77777777" w:rsidR="00CC5798" w:rsidRPr="002A56B7" w:rsidRDefault="00CC5798" w:rsidP="00CC5798">
      <w:pPr>
        <w:numPr>
          <w:ilvl w:val="0"/>
          <w:numId w:val="20"/>
        </w:numPr>
        <w:spacing w:after="200" w:line="276" w:lineRule="auto"/>
        <w:contextualSpacing/>
        <w:rPr>
          <w:rFonts w:ascii="Calibri" w:hAnsi="Calibri"/>
          <w:sz w:val="22"/>
          <w:szCs w:val="20"/>
          <w:lang w:bidi="en-US"/>
        </w:rPr>
      </w:pPr>
      <w:r w:rsidRPr="002A56B7">
        <w:rPr>
          <w:rFonts w:ascii="Calibri" w:hAnsi="Calibri"/>
          <w:sz w:val="22"/>
          <w:szCs w:val="20"/>
          <w:lang w:bidi="en-US"/>
        </w:rPr>
        <w:t>report to parents on the achievements of their children against the Australian Curriculum.</w:t>
      </w:r>
    </w:p>
    <w:p w14:paraId="3739A6C7" w14:textId="77777777" w:rsidR="00CC5798" w:rsidRPr="002A56B7" w:rsidRDefault="00CC5798" w:rsidP="00CC5798">
      <w:pPr>
        <w:spacing w:after="120" w:line="271" w:lineRule="auto"/>
        <w:rPr>
          <w:rFonts w:ascii="Calibri" w:hAnsi="Calibri"/>
          <w:sz w:val="22"/>
          <w:szCs w:val="20"/>
          <w:lang w:bidi="en-US"/>
        </w:rPr>
      </w:pPr>
      <w:r>
        <w:rPr>
          <w:rFonts w:ascii="Calibri" w:hAnsi="Calibri"/>
          <w:sz w:val="22"/>
          <w:szCs w:val="20"/>
          <w:lang w:bidi="en-US"/>
        </w:rPr>
        <w:t>The</w:t>
      </w:r>
      <w:r w:rsidRPr="002A56B7">
        <w:rPr>
          <w:rFonts w:ascii="Calibri" w:hAnsi="Calibri"/>
          <w:sz w:val="22"/>
          <w:szCs w:val="20"/>
          <w:lang w:bidi="en-US"/>
        </w:rPr>
        <w:t xml:space="preserve"> “demonstrating” column accurately reflects the expectations of version 8</w:t>
      </w:r>
      <w:r w:rsidR="00D165A7">
        <w:rPr>
          <w:rFonts w:ascii="Calibri" w:hAnsi="Calibri"/>
          <w:sz w:val="22"/>
          <w:szCs w:val="20"/>
          <w:lang w:bidi="en-US"/>
        </w:rPr>
        <w:t>.3</w:t>
      </w:r>
      <w:r w:rsidRPr="002A56B7">
        <w:rPr>
          <w:rFonts w:ascii="Calibri" w:hAnsi="Calibri"/>
          <w:sz w:val="22"/>
          <w:szCs w:val="20"/>
          <w:lang w:bidi="en-US"/>
        </w:rPr>
        <w:t xml:space="preserve"> of the Australian Curriculum achievement standards.</w:t>
      </w:r>
    </w:p>
    <w:p w14:paraId="39BFF9C2" w14:textId="77777777" w:rsidR="00CC5798" w:rsidRPr="002A56B7" w:rsidRDefault="00CC5798" w:rsidP="00CC5798">
      <w:pPr>
        <w:spacing w:after="120" w:line="271" w:lineRule="auto"/>
        <w:rPr>
          <w:rFonts w:ascii="Calibri" w:hAnsi="Calibri"/>
          <w:sz w:val="22"/>
          <w:szCs w:val="20"/>
          <w:lang w:bidi="en-US"/>
        </w:rPr>
      </w:pPr>
      <w:r w:rsidRPr="002A56B7">
        <w:rPr>
          <w:rFonts w:ascii="Calibri" w:hAnsi="Calibri"/>
          <w:sz w:val="22"/>
          <w:szCs w:val="20"/>
          <w:lang w:bidi="en-US"/>
        </w:rPr>
        <w:t xml:space="preserve">ISQ welcomes any suggestions for improvement from teachers working very closely with the Progression Points.  </w:t>
      </w:r>
    </w:p>
    <w:p w14:paraId="14DD5CAC" w14:textId="77777777" w:rsidR="008A7055" w:rsidRDefault="00176DBC" w:rsidP="004E2D87">
      <w:pPr>
        <w:jc w:val="center"/>
        <w:rPr>
          <w:rFonts w:ascii="Arial" w:hAnsi="Arial" w:cs="Arial"/>
          <w:b/>
        </w:rPr>
      </w:pPr>
      <w:r>
        <w:rPr>
          <w:rFonts w:ascii="Arial" w:hAnsi="Arial" w:cs="Arial"/>
          <w:b/>
        </w:rPr>
        <w:br w:type="page"/>
      </w:r>
      <w:r w:rsidR="008C4361">
        <w:rPr>
          <w:rFonts w:ascii="Arial" w:hAnsi="Arial" w:cs="Arial"/>
          <w:b/>
        </w:rPr>
        <w:lastRenderedPageBreak/>
        <w:t>Digital Technolog</w:t>
      </w:r>
      <w:r w:rsidR="002A3A2C">
        <w:rPr>
          <w:rFonts w:ascii="Arial" w:hAnsi="Arial" w:cs="Arial"/>
          <w:b/>
        </w:rPr>
        <w:t>ies Progression P</w:t>
      </w:r>
      <w:r w:rsidR="004E2D87" w:rsidRPr="00CD351B">
        <w:rPr>
          <w:rFonts w:ascii="Arial" w:hAnsi="Arial" w:cs="Arial"/>
          <w:b/>
        </w:rPr>
        <w:t xml:space="preserve">oints – </w:t>
      </w:r>
      <w:r w:rsidR="00741792">
        <w:rPr>
          <w:rFonts w:ascii="Arial" w:hAnsi="Arial" w:cs="Arial"/>
          <w:b/>
        </w:rPr>
        <w:t>Year 2</w:t>
      </w:r>
    </w:p>
    <w:p w14:paraId="0B38FA1F" w14:textId="77777777" w:rsidR="0027424E" w:rsidRPr="004E2D87" w:rsidRDefault="0027424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482"/>
        <w:gridCol w:w="3823"/>
        <w:gridCol w:w="3823"/>
        <w:gridCol w:w="3823"/>
        <w:gridCol w:w="3823"/>
        <w:gridCol w:w="3824"/>
      </w:tblGrid>
      <w:tr w:rsidR="00844174" w:rsidRPr="00E27ED7" w14:paraId="0FA9E729" w14:textId="77777777" w:rsidTr="00BD2B44">
        <w:trPr>
          <w:tblHeader/>
        </w:trPr>
        <w:tc>
          <w:tcPr>
            <w:tcW w:w="2939" w:type="dxa"/>
            <w:gridSpan w:val="2"/>
            <w:vMerge w:val="restart"/>
            <w:shd w:val="clear" w:color="auto" w:fill="548DD4" w:themeFill="text2" w:themeFillTint="99"/>
          </w:tcPr>
          <w:p w14:paraId="23E01D41" w14:textId="77777777" w:rsidR="00F92E58" w:rsidRPr="00E27ED7" w:rsidRDefault="00F92E58">
            <w:pPr>
              <w:rPr>
                <w:rFonts w:asciiTheme="minorHAnsi" w:hAnsiTheme="minorHAnsi" w:cs="Arial"/>
                <w:b/>
                <w:sz w:val="20"/>
                <w:szCs w:val="20"/>
              </w:rPr>
            </w:pPr>
          </w:p>
          <w:p w14:paraId="67CEFD9C" w14:textId="77777777" w:rsidR="00F92E58" w:rsidRPr="00E27ED7" w:rsidRDefault="00F92E58">
            <w:pPr>
              <w:rPr>
                <w:rFonts w:asciiTheme="minorHAnsi" w:hAnsiTheme="minorHAnsi" w:cs="Arial"/>
                <w:b/>
                <w:sz w:val="20"/>
                <w:szCs w:val="20"/>
              </w:rPr>
            </w:pPr>
          </w:p>
          <w:p w14:paraId="0AE42FF4" w14:textId="77777777" w:rsidR="00F92E58" w:rsidRPr="00E27ED7" w:rsidRDefault="00F92E58">
            <w:pPr>
              <w:rPr>
                <w:rFonts w:asciiTheme="minorHAnsi" w:hAnsiTheme="minorHAnsi" w:cs="Arial"/>
                <w:b/>
                <w:sz w:val="20"/>
                <w:szCs w:val="20"/>
              </w:rPr>
            </w:pPr>
            <w:r w:rsidRPr="00E27ED7">
              <w:rPr>
                <w:rFonts w:asciiTheme="minorHAnsi" w:hAnsiTheme="minorHAnsi" w:cs="Arial"/>
                <w:b/>
                <w:sz w:val="20"/>
                <w:szCs w:val="20"/>
              </w:rPr>
              <w:t>Strands and content descriptions for teaching</w:t>
            </w:r>
          </w:p>
          <w:p w14:paraId="6F1054CB" w14:textId="77777777" w:rsidR="00F92E58" w:rsidRPr="00E27ED7" w:rsidRDefault="00F92E58">
            <w:pPr>
              <w:rPr>
                <w:rFonts w:asciiTheme="minorHAnsi" w:hAnsiTheme="minorHAnsi" w:cs="Arial"/>
                <w:b/>
                <w:i/>
                <w:sz w:val="20"/>
                <w:szCs w:val="20"/>
              </w:rPr>
            </w:pPr>
          </w:p>
          <w:p w14:paraId="6091CF94" w14:textId="77777777" w:rsidR="00F92E58" w:rsidRPr="00E27ED7" w:rsidRDefault="00F92E58">
            <w:pPr>
              <w:rPr>
                <w:rFonts w:asciiTheme="minorHAnsi" w:hAnsiTheme="minorHAnsi" w:cs="Arial"/>
                <w:b/>
                <w:i/>
                <w:sz w:val="20"/>
                <w:szCs w:val="20"/>
              </w:rPr>
            </w:pPr>
            <w:r w:rsidRPr="00E27ED7">
              <w:rPr>
                <w:rFonts w:asciiTheme="minorHAnsi" w:hAnsiTheme="minorHAnsi" w:cs="Arial"/>
                <w:b/>
                <w:i/>
                <w:sz w:val="20"/>
                <w:szCs w:val="20"/>
              </w:rPr>
              <w:t>Modes</w:t>
            </w:r>
          </w:p>
        </w:tc>
        <w:tc>
          <w:tcPr>
            <w:tcW w:w="3823" w:type="dxa"/>
            <w:shd w:val="clear" w:color="auto" w:fill="548DD4" w:themeFill="text2" w:themeFillTint="99"/>
          </w:tcPr>
          <w:p w14:paraId="54D546E4" w14:textId="77777777" w:rsidR="00F92E58" w:rsidRPr="00E27ED7" w:rsidRDefault="00F92E58" w:rsidP="00447D62">
            <w:pPr>
              <w:rPr>
                <w:rFonts w:asciiTheme="minorHAnsi" w:hAnsiTheme="minorHAnsi" w:cs="Arial"/>
                <w:b/>
                <w:sz w:val="20"/>
                <w:szCs w:val="20"/>
              </w:rPr>
            </w:pPr>
            <w:r w:rsidRPr="00E27ED7">
              <w:rPr>
                <w:rFonts w:asciiTheme="minorHAnsi" w:hAnsiTheme="minorHAnsi" w:cs="Arial"/>
                <w:b/>
                <w:sz w:val="20"/>
                <w:szCs w:val="20"/>
              </w:rPr>
              <w:t>Emerging</w:t>
            </w:r>
          </w:p>
        </w:tc>
        <w:tc>
          <w:tcPr>
            <w:tcW w:w="3823" w:type="dxa"/>
            <w:shd w:val="clear" w:color="auto" w:fill="548DD4" w:themeFill="text2" w:themeFillTint="99"/>
          </w:tcPr>
          <w:p w14:paraId="150D88C6" w14:textId="77777777" w:rsidR="00F92E58" w:rsidRPr="00E27ED7" w:rsidRDefault="00F92E58" w:rsidP="00447D62">
            <w:pPr>
              <w:rPr>
                <w:rFonts w:asciiTheme="minorHAnsi" w:hAnsiTheme="minorHAnsi" w:cs="Arial"/>
                <w:b/>
                <w:sz w:val="20"/>
                <w:szCs w:val="20"/>
              </w:rPr>
            </w:pPr>
            <w:r w:rsidRPr="00E27ED7">
              <w:rPr>
                <w:rFonts w:asciiTheme="minorHAnsi" w:hAnsiTheme="minorHAnsi" w:cs="Arial"/>
                <w:b/>
                <w:sz w:val="20"/>
                <w:szCs w:val="20"/>
              </w:rPr>
              <w:t>Developing</w:t>
            </w:r>
          </w:p>
        </w:tc>
        <w:tc>
          <w:tcPr>
            <w:tcW w:w="3823" w:type="dxa"/>
            <w:tcBorders>
              <w:bottom w:val="single" w:sz="4" w:space="0" w:color="auto"/>
            </w:tcBorders>
            <w:shd w:val="clear" w:color="auto" w:fill="548DD4" w:themeFill="text2" w:themeFillTint="99"/>
          </w:tcPr>
          <w:p w14:paraId="4344D5A4" w14:textId="77777777" w:rsidR="00F92E58" w:rsidRPr="00E27ED7" w:rsidRDefault="00F92E58" w:rsidP="00447D62">
            <w:pPr>
              <w:rPr>
                <w:rFonts w:asciiTheme="minorHAnsi" w:hAnsiTheme="minorHAnsi" w:cs="Arial"/>
                <w:b/>
                <w:sz w:val="20"/>
                <w:szCs w:val="20"/>
              </w:rPr>
            </w:pPr>
            <w:r w:rsidRPr="00E27ED7">
              <w:rPr>
                <w:rFonts w:asciiTheme="minorHAnsi" w:hAnsiTheme="minorHAnsi" w:cs="Arial"/>
                <w:b/>
                <w:sz w:val="20"/>
                <w:szCs w:val="20"/>
              </w:rPr>
              <w:t>Demonstrating</w:t>
            </w:r>
          </w:p>
        </w:tc>
        <w:tc>
          <w:tcPr>
            <w:tcW w:w="3823" w:type="dxa"/>
            <w:shd w:val="clear" w:color="auto" w:fill="548DD4" w:themeFill="text2" w:themeFillTint="99"/>
          </w:tcPr>
          <w:p w14:paraId="42C4D9E2" w14:textId="77777777" w:rsidR="00F92E58" w:rsidRPr="00E27ED7" w:rsidRDefault="00F92E58" w:rsidP="00447D62">
            <w:pPr>
              <w:rPr>
                <w:rFonts w:asciiTheme="minorHAnsi" w:hAnsiTheme="minorHAnsi" w:cs="Arial"/>
                <w:b/>
                <w:sz w:val="20"/>
                <w:szCs w:val="20"/>
              </w:rPr>
            </w:pPr>
            <w:r w:rsidRPr="00E27ED7">
              <w:rPr>
                <w:rFonts w:asciiTheme="minorHAnsi" w:hAnsiTheme="minorHAnsi" w:cs="Arial"/>
                <w:b/>
                <w:sz w:val="20"/>
                <w:szCs w:val="20"/>
              </w:rPr>
              <w:t xml:space="preserve">Advancing </w:t>
            </w:r>
          </w:p>
        </w:tc>
        <w:tc>
          <w:tcPr>
            <w:tcW w:w="3824" w:type="dxa"/>
            <w:shd w:val="clear" w:color="auto" w:fill="548DD4" w:themeFill="text2" w:themeFillTint="99"/>
          </w:tcPr>
          <w:p w14:paraId="14E77CC2" w14:textId="77777777" w:rsidR="00F92E58" w:rsidRPr="00E27ED7" w:rsidRDefault="00F92E58" w:rsidP="00447D62">
            <w:pPr>
              <w:rPr>
                <w:rFonts w:asciiTheme="minorHAnsi" w:hAnsiTheme="minorHAnsi" w:cs="Arial"/>
                <w:b/>
                <w:sz w:val="20"/>
                <w:szCs w:val="20"/>
              </w:rPr>
            </w:pPr>
            <w:r w:rsidRPr="00E27ED7">
              <w:rPr>
                <w:rFonts w:asciiTheme="minorHAnsi" w:hAnsiTheme="minorHAnsi" w:cs="Arial"/>
                <w:b/>
                <w:sz w:val="20"/>
                <w:szCs w:val="20"/>
              </w:rPr>
              <w:t>Extending</w:t>
            </w:r>
          </w:p>
        </w:tc>
      </w:tr>
      <w:tr w:rsidR="00844174" w:rsidRPr="00E27ED7" w14:paraId="6F89AF70" w14:textId="77777777" w:rsidTr="00BD2B44">
        <w:trPr>
          <w:tblHeader/>
        </w:trPr>
        <w:tc>
          <w:tcPr>
            <w:tcW w:w="2939" w:type="dxa"/>
            <w:gridSpan w:val="2"/>
            <w:vMerge/>
            <w:shd w:val="clear" w:color="auto" w:fill="548DD4" w:themeFill="text2" w:themeFillTint="99"/>
          </w:tcPr>
          <w:p w14:paraId="0415CAB8" w14:textId="77777777" w:rsidR="00F92E58" w:rsidRPr="00E27ED7" w:rsidRDefault="00F92E58">
            <w:pPr>
              <w:rPr>
                <w:rFonts w:asciiTheme="minorHAnsi" w:hAnsiTheme="minorHAnsi" w:cs="Arial"/>
                <w:sz w:val="20"/>
                <w:szCs w:val="20"/>
              </w:rPr>
            </w:pPr>
          </w:p>
        </w:tc>
        <w:tc>
          <w:tcPr>
            <w:tcW w:w="3823" w:type="dxa"/>
            <w:shd w:val="clear" w:color="auto" w:fill="548DD4" w:themeFill="text2" w:themeFillTint="99"/>
          </w:tcPr>
          <w:p w14:paraId="530E9882" w14:textId="77777777" w:rsidR="00F92E58" w:rsidRPr="00E27ED7" w:rsidRDefault="00F92E58" w:rsidP="00447D62">
            <w:pPr>
              <w:rPr>
                <w:rFonts w:ascii="Arial" w:hAnsi="Arial" w:cs="Arial"/>
                <w:sz w:val="18"/>
                <w:szCs w:val="20"/>
              </w:rPr>
            </w:pPr>
            <w:r w:rsidRPr="00E27ED7">
              <w:rPr>
                <w:rFonts w:ascii="Arial" w:hAnsi="Arial" w:cs="Arial"/>
                <w:sz w:val="18"/>
                <w:szCs w:val="20"/>
              </w:rPr>
              <w:t xml:space="preserve">Beginning to work towards the achievement standard </w:t>
            </w:r>
          </w:p>
        </w:tc>
        <w:tc>
          <w:tcPr>
            <w:tcW w:w="3823" w:type="dxa"/>
            <w:shd w:val="clear" w:color="auto" w:fill="548DD4" w:themeFill="text2" w:themeFillTint="99"/>
          </w:tcPr>
          <w:p w14:paraId="71FD9EBF" w14:textId="77777777" w:rsidR="00F92E58" w:rsidRPr="00E27ED7" w:rsidRDefault="00F92E58" w:rsidP="00447D62">
            <w:pPr>
              <w:rPr>
                <w:rFonts w:ascii="Arial" w:hAnsi="Arial" w:cs="Arial"/>
                <w:sz w:val="18"/>
                <w:szCs w:val="20"/>
              </w:rPr>
            </w:pPr>
            <w:r w:rsidRPr="00E27ED7">
              <w:rPr>
                <w:rFonts w:ascii="Arial" w:hAnsi="Arial" w:cs="Arial"/>
                <w:sz w:val="18"/>
                <w:szCs w:val="20"/>
              </w:rPr>
              <w:t>Working towards the achievement standard</w:t>
            </w:r>
          </w:p>
        </w:tc>
        <w:tc>
          <w:tcPr>
            <w:tcW w:w="3823" w:type="dxa"/>
            <w:tcBorders>
              <w:bottom w:val="single" w:sz="4" w:space="0" w:color="auto"/>
            </w:tcBorders>
            <w:shd w:val="clear" w:color="auto" w:fill="548DD4" w:themeFill="text2" w:themeFillTint="99"/>
          </w:tcPr>
          <w:p w14:paraId="29BFF854" w14:textId="77777777" w:rsidR="00F92E58" w:rsidRPr="00E27ED7" w:rsidRDefault="00F92E58" w:rsidP="00447D62">
            <w:pPr>
              <w:rPr>
                <w:rFonts w:ascii="Arial" w:hAnsi="Arial" w:cs="Arial"/>
                <w:sz w:val="18"/>
                <w:szCs w:val="20"/>
              </w:rPr>
            </w:pPr>
            <w:r w:rsidRPr="00E27ED7">
              <w:rPr>
                <w:rFonts w:ascii="Arial" w:hAnsi="Arial" w:cs="Arial"/>
                <w:sz w:val="18"/>
                <w:szCs w:val="20"/>
              </w:rPr>
              <w:t>Demonstrating the achievement standard</w:t>
            </w:r>
          </w:p>
        </w:tc>
        <w:tc>
          <w:tcPr>
            <w:tcW w:w="3823" w:type="dxa"/>
            <w:shd w:val="clear" w:color="auto" w:fill="548DD4" w:themeFill="text2" w:themeFillTint="99"/>
          </w:tcPr>
          <w:p w14:paraId="44A67A91" w14:textId="77777777" w:rsidR="00F92E58" w:rsidRPr="00E27ED7" w:rsidRDefault="00F92E58" w:rsidP="00447D62">
            <w:pPr>
              <w:rPr>
                <w:rFonts w:ascii="Arial" w:hAnsi="Arial" w:cs="Arial"/>
                <w:sz w:val="18"/>
                <w:szCs w:val="20"/>
              </w:rPr>
            </w:pPr>
            <w:r w:rsidRPr="00E27ED7">
              <w:rPr>
                <w:rFonts w:ascii="Arial" w:hAnsi="Arial" w:cs="Arial"/>
                <w:sz w:val="18"/>
                <w:szCs w:val="20"/>
              </w:rPr>
              <w:t>Working beyond the achievement standard</w:t>
            </w:r>
          </w:p>
        </w:tc>
        <w:tc>
          <w:tcPr>
            <w:tcW w:w="3824" w:type="dxa"/>
            <w:shd w:val="clear" w:color="auto" w:fill="548DD4" w:themeFill="text2" w:themeFillTint="99"/>
          </w:tcPr>
          <w:p w14:paraId="41B8F487" w14:textId="77777777" w:rsidR="00F92E58" w:rsidRPr="00E27ED7" w:rsidRDefault="00F92E58" w:rsidP="00447D62">
            <w:pPr>
              <w:rPr>
                <w:rFonts w:ascii="Arial" w:hAnsi="Arial" w:cs="Arial"/>
                <w:sz w:val="18"/>
                <w:szCs w:val="20"/>
              </w:rPr>
            </w:pPr>
            <w:r w:rsidRPr="00E27ED7">
              <w:rPr>
                <w:rFonts w:ascii="Arial" w:hAnsi="Arial" w:cs="Arial"/>
                <w:sz w:val="18"/>
                <w:szCs w:val="20"/>
              </w:rPr>
              <w:t>Extending with depth beyond the achievement standard</w:t>
            </w:r>
          </w:p>
        </w:tc>
      </w:tr>
      <w:tr w:rsidR="00844174" w:rsidRPr="00E27ED7" w14:paraId="3F424386" w14:textId="77777777" w:rsidTr="00BD2B44">
        <w:trPr>
          <w:tblHeader/>
        </w:trPr>
        <w:tc>
          <w:tcPr>
            <w:tcW w:w="2939" w:type="dxa"/>
            <w:gridSpan w:val="2"/>
            <w:vMerge/>
            <w:tcBorders>
              <w:bottom w:val="single" w:sz="4" w:space="0" w:color="auto"/>
            </w:tcBorders>
            <w:shd w:val="clear" w:color="auto" w:fill="548DD4" w:themeFill="text2" w:themeFillTint="99"/>
          </w:tcPr>
          <w:p w14:paraId="101C5812" w14:textId="77777777" w:rsidR="00F92E58" w:rsidRPr="00E27ED7" w:rsidRDefault="00F92E58">
            <w:pPr>
              <w:rPr>
                <w:rFonts w:asciiTheme="minorHAnsi" w:hAnsiTheme="minorHAnsi" w:cs="Arial"/>
                <w:sz w:val="20"/>
                <w:szCs w:val="20"/>
              </w:rPr>
            </w:pPr>
          </w:p>
        </w:tc>
        <w:tc>
          <w:tcPr>
            <w:tcW w:w="3823" w:type="dxa"/>
            <w:tcBorders>
              <w:bottom w:val="single" w:sz="4" w:space="0" w:color="auto"/>
            </w:tcBorders>
            <w:shd w:val="clear" w:color="auto" w:fill="548DD4" w:themeFill="text2" w:themeFillTint="99"/>
            <w:vAlign w:val="center"/>
          </w:tcPr>
          <w:p w14:paraId="2A6B7219"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 xml:space="preserve">With explicit prompts (step-by-step oral scaffolding, reference to charts, word wall, etc) </w:t>
            </w:r>
          </w:p>
          <w:p w14:paraId="7704EE76"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In familiar contexts</w:t>
            </w:r>
          </w:p>
          <w:p w14:paraId="133D2CB7" w14:textId="77777777" w:rsidR="00F92E58" w:rsidRPr="00E27ED7" w:rsidRDefault="00F92E58" w:rsidP="009602ED">
            <w:pPr>
              <w:numPr>
                <w:ilvl w:val="0"/>
                <w:numId w:val="3"/>
              </w:numPr>
              <w:tabs>
                <w:tab w:val="clear" w:pos="720"/>
                <w:tab w:val="num" w:pos="202"/>
              </w:tabs>
              <w:ind w:left="202" w:hanging="202"/>
              <w:rPr>
                <w:rFonts w:ascii="Arial" w:hAnsi="Arial" w:cs="Arial"/>
                <w:sz w:val="16"/>
                <w:szCs w:val="20"/>
              </w:rPr>
            </w:pPr>
            <w:r w:rsidRPr="00E27ED7">
              <w:rPr>
                <w:rFonts w:ascii="Arial" w:hAnsi="Arial" w:cs="Arial"/>
                <w:i/>
                <w:sz w:val="16"/>
                <w:szCs w:val="20"/>
              </w:rPr>
              <w:t>Learning to follow procedures</w:t>
            </w:r>
          </w:p>
        </w:tc>
        <w:tc>
          <w:tcPr>
            <w:tcW w:w="3823" w:type="dxa"/>
            <w:tcBorders>
              <w:bottom w:val="single" w:sz="4" w:space="0" w:color="auto"/>
            </w:tcBorders>
            <w:shd w:val="clear" w:color="auto" w:fill="548DD4" w:themeFill="text2" w:themeFillTint="99"/>
            <w:vAlign w:val="center"/>
          </w:tcPr>
          <w:p w14:paraId="2CE92819"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With prompts (oral or written questions, reference to charts, word walls, etc)</w:t>
            </w:r>
          </w:p>
          <w:p w14:paraId="07B402BB"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In familiar contexts</w:t>
            </w:r>
          </w:p>
          <w:p w14:paraId="1FD96387" w14:textId="77777777" w:rsidR="00F92E58" w:rsidRPr="00E27ED7" w:rsidRDefault="00F92E58" w:rsidP="009602ED">
            <w:pPr>
              <w:numPr>
                <w:ilvl w:val="0"/>
                <w:numId w:val="3"/>
              </w:numPr>
              <w:tabs>
                <w:tab w:val="clear" w:pos="720"/>
                <w:tab w:val="num" w:pos="202"/>
              </w:tabs>
              <w:ind w:left="202" w:hanging="202"/>
              <w:rPr>
                <w:rFonts w:ascii="Arial" w:hAnsi="Arial" w:cs="Arial"/>
                <w:sz w:val="16"/>
                <w:szCs w:val="20"/>
              </w:rPr>
            </w:pPr>
            <w:r w:rsidRPr="00E27ED7">
              <w:rPr>
                <w:rFonts w:ascii="Arial" w:hAnsi="Arial" w:cs="Arial"/>
                <w:i/>
                <w:sz w:val="16"/>
                <w:szCs w:val="20"/>
              </w:rPr>
              <w:t>Attempts to explain</w:t>
            </w:r>
          </w:p>
        </w:tc>
        <w:tc>
          <w:tcPr>
            <w:tcW w:w="3823" w:type="dxa"/>
            <w:tcBorders>
              <w:bottom w:val="single" w:sz="4" w:space="0" w:color="auto"/>
            </w:tcBorders>
            <w:shd w:val="clear" w:color="auto" w:fill="548DD4" w:themeFill="text2" w:themeFillTint="99"/>
            <w:vAlign w:val="center"/>
          </w:tcPr>
          <w:p w14:paraId="71CBF03B"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Independent (with access to charts, word walls, etc.)</w:t>
            </w:r>
          </w:p>
          <w:p w14:paraId="37CBFE7F"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In familiar contexts</w:t>
            </w:r>
          </w:p>
          <w:p w14:paraId="27EF19BE" w14:textId="77777777" w:rsidR="00F92E58" w:rsidRPr="00E27ED7" w:rsidRDefault="00F92E58" w:rsidP="009602ED">
            <w:pPr>
              <w:numPr>
                <w:ilvl w:val="0"/>
                <w:numId w:val="3"/>
              </w:numPr>
              <w:tabs>
                <w:tab w:val="clear" w:pos="720"/>
                <w:tab w:val="num" w:pos="202"/>
              </w:tabs>
              <w:ind w:left="202" w:hanging="202"/>
              <w:rPr>
                <w:rFonts w:ascii="Arial" w:hAnsi="Arial" w:cs="Arial"/>
                <w:sz w:val="16"/>
                <w:szCs w:val="20"/>
              </w:rPr>
            </w:pPr>
            <w:r w:rsidRPr="00E27ED7">
              <w:rPr>
                <w:rFonts w:ascii="Arial" w:hAnsi="Arial" w:cs="Arial"/>
                <w:i/>
                <w:sz w:val="16"/>
                <w:szCs w:val="20"/>
              </w:rPr>
              <w:t>Explains basic understanding</w:t>
            </w:r>
          </w:p>
        </w:tc>
        <w:tc>
          <w:tcPr>
            <w:tcW w:w="3823" w:type="dxa"/>
            <w:tcBorders>
              <w:bottom w:val="single" w:sz="4" w:space="0" w:color="auto"/>
            </w:tcBorders>
            <w:shd w:val="clear" w:color="auto" w:fill="548DD4" w:themeFill="text2" w:themeFillTint="99"/>
            <w:vAlign w:val="center"/>
          </w:tcPr>
          <w:p w14:paraId="1ABB4C11"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Independent (with access to charts, word walls, etc.)</w:t>
            </w:r>
          </w:p>
          <w:p w14:paraId="1E61EAF0"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Applying in familiar contexts</w:t>
            </w:r>
          </w:p>
          <w:p w14:paraId="2D7ECCF5" w14:textId="77777777" w:rsidR="00F92E58" w:rsidRPr="00E27ED7" w:rsidRDefault="00F92E58" w:rsidP="009602ED">
            <w:pPr>
              <w:numPr>
                <w:ilvl w:val="0"/>
                <w:numId w:val="3"/>
              </w:numPr>
              <w:tabs>
                <w:tab w:val="clear" w:pos="720"/>
                <w:tab w:val="num" w:pos="202"/>
              </w:tabs>
              <w:ind w:left="202" w:hanging="202"/>
              <w:rPr>
                <w:rFonts w:ascii="Arial" w:hAnsi="Arial" w:cs="Arial"/>
                <w:sz w:val="16"/>
                <w:szCs w:val="20"/>
              </w:rPr>
            </w:pPr>
            <w:r w:rsidRPr="00E27ED7">
              <w:rPr>
                <w:rFonts w:ascii="Arial" w:hAnsi="Arial" w:cs="Arial"/>
                <w:i/>
                <w:sz w:val="16"/>
                <w:szCs w:val="20"/>
              </w:rPr>
              <w:t>Explains with detail</w:t>
            </w:r>
          </w:p>
        </w:tc>
        <w:tc>
          <w:tcPr>
            <w:tcW w:w="3824" w:type="dxa"/>
            <w:tcBorders>
              <w:bottom w:val="single" w:sz="4" w:space="0" w:color="auto"/>
            </w:tcBorders>
            <w:shd w:val="clear" w:color="auto" w:fill="548DD4" w:themeFill="text2" w:themeFillTint="99"/>
            <w:vAlign w:val="center"/>
          </w:tcPr>
          <w:p w14:paraId="7489AFB0"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Independent (with access to charts, word walls, etc.)</w:t>
            </w:r>
          </w:p>
          <w:p w14:paraId="6125E739" w14:textId="77777777" w:rsidR="00F92E58" w:rsidRPr="00E27ED7" w:rsidRDefault="00F92E58" w:rsidP="009602ED">
            <w:pPr>
              <w:numPr>
                <w:ilvl w:val="0"/>
                <w:numId w:val="3"/>
              </w:numPr>
              <w:tabs>
                <w:tab w:val="clear" w:pos="720"/>
                <w:tab w:val="num" w:pos="202"/>
              </w:tabs>
              <w:ind w:left="202" w:hanging="202"/>
              <w:rPr>
                <w:rFonts w:ascii="Arial" w:hAnsi="Arial" w:cs="Arial"/>
                <w:i/>
                <w:sz w:val="16"/>
                <w:szCs w:val="20"/>
              </w:rPr>
            </w:pPr>
            <w:r w:rsidRPr="00E27ED7">
              <w:rPr>
                <w:rFonts w:ascii="Arial" w:hAnsi="Arial" w:cs="Arial"/>
                <w:i/>
                <w:sz w:val="16"/>
                <w:szCs w:val="20"/>
              </w:rPr>
              <w:t>Applying in new contexts</w:t>
            </w:r>
          </w:p>
          <w:p w14:paraId="06247251" w14:textId="77777777" w:rsidR="00F92E58" w:rsidRPr="00E27ED7" w:rsidRDefault="00F92E58" w:rsidP="009602ED">
            <w:pPr>
              <w:numPr>
                <w:ilvl w:val="0"/>
                <w:numId w:val="3"/>
              </w:numPr>
              <w:tabs>
                <w:tab w:val="clear" w:pos="720"/>
                <w:tab w:val="num" w:pos="202"/>
              </w:tabs>
              <w:ind w:left="202" w:hanging="202"/>
              <w:rPr>
                <w:rFonts w:ascii="Arial" w:hAnsi="Arial" w:cs="Arial"/>
                <w:sz w:val="16"/>
                <w:szCs w:val="20"/>
              </w:rPr>
            </w:pPr>
            <w:r w:rsidRPr="00E27ED7">
              <w:rPr>
                <w:rFonts w:ascii="Arial" w:hAnsi="Arial" w:cs="Arial"/>
                <w:i/>
                <w:sz w:val="16"/>
                <w:szCs w:val="20"/>
              </w:rPr>
              <w:t>Explains with connections outside the teaching context</w:t>
            </w:r>
          </w:p>
        </w:tc>
      </w:tr>
      <w:tr w:rsidR="00F92E58" w:rsidRPr="00E27ED7" w14:paraId="0DE5AE48" w14:textId="77777777" w:rsidTr="00B4148B">
        <w:tc>
          <w:tcPr>
            <w:tcW w:w="22055" w:type="dxa"/>
            <w:gridSpan w:val="7"/>
            <w:shd w:val="clear" w:color="auto" w:fill="E6E6E6"/>
          </w:tcPr>
          <w:p w14:paraId="6C254B10" w14:textId="77777777" w:rsidR="00F92E58" w:rsidRPr="007207C2" w:rsidRDefault="002A3A2C" w:rsidP="00C225FF">
            <w:pPr>
              <w:spacing w:before="120" w:after="120"/>
              <w:jc w:val="center"/>
              <w:rPr>
                <w:rFonts w:ascii="Arial" w:hAnsi="Arial" w:cs="Arial"/>
                <w:b/>
                <w:sz w:val="18"/>
                <w:szCs w:val="22"/>
              </w:rPr>
            </w:pPr>
            <w:r w:rsidRPr="007207C2">
              <w:rPr>
                <w:rFonts w:ascii="Arial" w:hAnsi="Arial" w:cs="Arial"/>
                <w:b/>
                <w:sz w:val="18"/>
                <w:szCs w:val="22"/>
              </w:rPr>
              <w:t>Achievement Standard</w:t>
            </w:r>
          </w:p>
          <w:p w14:paraId="6DBD876A" w14:textId="77777777" w:rsidR="00F92E58" w:rsidRPr="00875D89" w:rsidRDefault="00F92E58" w:rsidP="00BE61ED">
            <w:pPr>
              <w:rPr>
                <w:rFonts w:asciiTheme="minorHAnsi" w:hAnsiTheme="minorHAnsi"/>
                <w:sz w:val="22"/>
                <w:szCs w:val="22"/>
              </w:rPr>
            </w:pPr>
            <w:r w:rsidRPr="00875D89">
              <w:rPr>
                <w:rFonts w:asciiTheme="minorHAnsi" w:hAnsiTheme="minorHAnsi"/>
                <w:sz w:val="22"/>
                <w:szCs w:val="22"/>
              </w:rPr>
              <w:t>By the end of Year 2, students identify how common digital systems (hardware and software) are used to meet specific purposes. They use digital systems to represent simple patterns in data in different ways.</w:t>
            </w:r>
          </w:p>
          <w:p w14:paraId="1B00EF36" w14:textId="77777777" w:rsidR="009B0D7C" w:rsidRPr="00E27ED7" w:rsidRDefault="00F92E58" w:rsidP="00BE61ED">
            <w:pPr>
              <w:rPr>
                <w:rFonts w:asciiTheme="minorHAnsi" w:hAnsiTheme="minorHAnsi"/>
                <w:szCs w:val="22"/>
              </w:rPr>
            </w:pPr>
            <w:r w:rsidRPr="00875D89">
              <w:rPr>
                <w:rFonts w:asciiTheme="minorHAnsi" w:hAnsiTheme="minorHAnsi"/>
                <w:sz w:val="22"/>
                <w:szCs w:val="22"/>
              </w:rPr>
              <w:t>Students design solutions to simple problems using a sequence of steps and decisions. They collect familiar data and display them to convey meaning. They create and organise ideas and information using information systems, and share information in safe online environments.</w:t>
            </w:r>
          </w:p>
        </w:tc>
      </w:tr>
      <w:tr w:rsidR="00F92E58" w:rsidRPr="00E27ED7" w14:paraId="3557BDDE" w14:textId="77777777" w:rsidTr="00BD2B44">
        <w:tc>
          <w:tcPr>
            <w:tcW w:w="2939" w:type="dxa"/>
            <w:gridSpan w:val="2"/>
            <w:shd w:val="clear" w:color="auto" w:fill="DBE5F1" w:themeFill="accent1" w:themeFillTint="33"/>
          </w:tcPr>
          <w:p w14:paraId="3F5BB475" w14:textId="77777777" w:rsidR="00F92E58" w:rsidRPr="00E27ED7" w:rsidRDefault="002A3A2C" w:rsidP="00E17B06">
            <w:pPr>
              <w:rPr>
                <w:rFonts w:asciiTheme="minorHAnsi" w:hAnsiTheme="minorHAnsi" w:cs="Arial"/>
                <w:b/>
                <w:sz w:val="20"/>
                <w:szCs w:val="20"/>
              </w:rPr>
            </w:pPr>
            <w:r w:rsidRPr="00E27ED7">
              <w:rPr>
                <w:rFonts w:asciiTheme="minorHAnsi" w:hAnsiTheme="minorHAnsi" w:cs="Arial"/>
                <w:b/>
                <w:sz w:val="20"/>
                <w:szCs w:val="20"/>
              </w:rPr>
              <w:t>Content Descriptions</w:t>
            </w:r>
          </w:p>
        </w:tc>
        <w:tc>
          <w:tcPr>
            <w:tcW w:w="19116" w:type="dxa"/>
            <w:gridSpan w:val="5"/>
            <w:shd w:val="clear" w:color="auto" w:fill="DBE5F1" w:themeFill="accent1" w:themeFillTint="33"/>
            <w:vAlign w:val="center"/>
          </w:tcPr>
          <w:p w14:paraId="3C26BE1A" w14:textId="77777777" w:rsidR="00F92E58" w:rsidRPr="00875D89" w:rsidRDefault="00F92E58" w:rsidP="00875D89">
            <w:pPr>
              <w:rPr>
                <w:rFonts w:asciiTheme="minorHAnsi" w:hAnsiTheme="minorHAnsi" w:cs="Arial"/>
                <w:b/>
                <w:color w:val="1F497D" w:themeColor="text2"/>
                <w:sz w:val="32"/>
                <w:szCs w:val="32"/>
              </w:rPr>
            </w:pPr>
            <w:r w:rsidRPr="00875D89">
              <w:rPr>
                <w:rFonts w:asciiTheme="minorHAnsi" w:hAnsiTheme="minorHAnsi"/>
                <w:color w:val="1F497D" w:themeColor="text2"/>
                <w:sz w:val="32"/>
                <w:szCs w:val="32"/>
              </w:rPr>
              <w:t>Students</w:t>
            </w:r>
            <w:r w:rsidRPr="00875D89">
              <w:rPr>
                <w:rStyle w:val="apple-converted-space"/>
                <w:rFonts w:asciiTheme="minorHAnsi" w:hAnsiTheme="minorHAnsi" w:cs="Helvetica"/>
                <w:color w:val="1F497D" w:themeColor="text2"/>
                <w:sz w:val="32"/>
                <w:szCs w:val="32"/>
              </w:rPr>
              <w:t> </w:t>
            </w:r>
            <w:hyperlink r:id="rId7" w:tooltip="Display the glossary entry for identify" w:history="1">
              <w:r w:rsidRPr="00875D89">
                <w:rPr>
                  <w:rStyle w:val="Hyperlink"/>
                  <w:rFonts w:asciiTheme="minorHAnsi" w:hAnsiTheme="minorHAnsi" w:cs="Helvetica"/>
                  <w:color w:val="1F497D" w:themeColor="text2"/>
                  <w:sz w:val="32"/>
                  <w:szCs w:val="32"/>
                  <w:u w:val="none"/>
                </w:rPr>
                <w:t>identify</w:t>
              </w:r>
            </w:hyperlink>
            <w:r w:rsidRPr="00875D89">
              <w:rPr>
                <w:rStyle w:val="apple-converted-space"/>
                <w:rFonts w:asciiTheme="minorHAnsi" w:hAnsiTheme="minorHAnsi" w:cs="Helvetica"/>
                <w:color w:val="1F497D" w:themeColor="text2"/>
                <w:sz w:val="32"/>
                <w:szCs w:val="32"/>
              </w:rPr>
              <w:t> </w:t>
            </w:r>
            <w:r w:rsidRPr="00875D89">
              <w:rPr>
                <w:rFonts w:asciiTheme="minorHAnsi" w:hAnsiTheme="minorHAnsi"/>
                <w:color w:val="1F497D" w:themeColor="text2"/>
                <w:sz w:val="32"/>
                <w:szCs w:val="32"/>
              </w:rPr>
              <w:t>how common digital systems (hardware and software) are used to meet specific purposes</w:t>
            </w:r>
            <w:r w:rsidR="003C2877" w:rsidRPr="00875D89">
              <w:rPr>
                <w:rFonts w:asciiTheme="minorHAnsi" w:hAnsiTheme="minorHAnsi"/>
                <w:color w:val="1F497D" w:themeColor="text2"/>
                <w:sz w:val="32"/>
                <w:szCs w:val="32"/>
              </w:rPr>
              <w:t>.</w:t>
            </w:r>
          </w:p>
        </w:tc>
      </w:tr>
      <w:tr w:rsidR="00741792" w:rsidRPr="00E27ED7" w14:paraId="38D85AC2" w14:textId="77777777" w:rsidTr="00F62EAB">
        <w:trPr>
          <w:cantSplit/>
          <w:trHeight w:val="6554"/>
        </w:trPr>
        <w:tc>
          <w:tcPr>
            <w:tcW w:w="457" w:type="dxa"/>
            <w:textDirection w:val="btLr"/>
            <w:vAlign w:val="center"/>
          </w:tcPr>
          <w:p w14:paraId="021BC000" w14:textId="77777777" w:rsidR="005D4A2C" w:rsidRPr="00875D89" w:rsidRDefault="005D4A2C" w:rsidP="005D4A2C">
            <w:pPr>
              <w:ind w:left="113" w:right="113"/>
              <w:jc w:val="center"/>
              <w:rPr>
                <w:rFonts w:asciiTheme="minorHAnsi" w:hAnsiTheme="minorHAnsi" w:cs="Helvetica"/>
                <w:b/>
                <w:color w:val="002060"/>
                <w:sz w:val="16"/>
                <w:szCs w:val="20"/>
                <w:shd w:val="clear" w:color="auto" w:fill="FFFFFF"/>
              </w:rPr>
            </w:pPr>
            <w:r w:rsidRPr="00875D89">
              <w:rPr>
                <w:rFonts w:asciiTheme="minorHAnsi" w:hAnsiTheme="minorHAnsi" w:cs="Helvetica"/>
                <w:b/>
                <w:color w:val="002060"/>
                <w:sz w:val="16"/>
                <w:szCs w:val="20"/>
                <w:shd w:val="clear" w:color="auto" w:fill="FFFFFF"/>
              </w:rPr>
              <w:t>KNOWLEDGE AND UNDERSTANDING</w:t>
            </w:r>
          </w:p>
        </w:tc>
        <w:tc>
          <w:tcPr>
            <w:tcW w:w="2482" w:type="dxa"/>
            <w:shd w:val="clear" w:color="auto" w:fill="auto"/>
          </w:tcPr>
          <w:p w14:paraId="7DA16503" w14:textId="77777777" w:rsidR="005D4A2C" w:rsidRPr="00E27ED7" w:rsidRDefault="005D4A2C" w:rsidP="005D4A2C">
            <w:pPr>
              <w:rPr>
                <w:rFonts w:asciiTheme="minorHAnsi" w:hAnsiTheme="minorHAnsi" w:cs="Arial"/>
                <w:b/>
                <w:sz w:val="20"/>
                <w:szCs w:val="20"/>
              </w:rPr>
            </w:pPr>
            <w:r w:rsidRPr="00E27ED7">
              <w:rPr>
                <w:rFonts w:asciiTheme="minorHAnsi" w:hAnsiTheme="minorHAnsi" w:cs="Helvetica"/>
                <w:color w:val="000000"/>
                <w:sz w:val="20"/>
                <w:szCs w:val="20"/>
                <w:shd w:val="clear" w:color="auto" w:fill="FFFFFF"/>
              </w:rPr>
              <w:t>Recognise and explore digital systems (hardware and software</w:t>
            </w:r>
            <w:r w:rsidRPr="00E27ED7">
              <w:rPr>
                <w:rStyle w:val="apple-converted-space"/>
                <w:rFonts w:asciiTheme="minorHAnsi" w:hAnsiTheme="minorHAnsi" w:cs="Helvetica"/>
                <w:color w:val="000000"/>
                <w:sz w:val="20"/>
                <w:szCs w:val="20"/>
                <w:shd w:val="clear" w:color="auto" w:fill="FFFFFF"/>
              </w:rPr>
              <w:t> </w:t>
            </w:r>
            <w:hyperlink r:id="rId8" w:tooltip="Display the glossary entry for components" w:history="1">
              <w:r w:rsidRPr="00FE17C3">
                <w:rPr>
                  <w:rStyle w:val="Hyperlink"/>
                  <w:rFonts w:asciiTheme="minorHAnsi" w:hAnsiTheme="minorHAnsi" w:cs="Helvetica"/>
                  <w:color w:val="A6A6A6" w:themeColor="background1" w:themeShade="A6"/>
                  <w:sz w:val="20"/>
                  <w:szCs w:val="20"/>
                  <w:u w:val="none"/>
                  <w:shd w:val="clear" w:color="auto" w:fill="FFFFFF"/>
                </w:rPr>
                <w:t>components</w:t>
              </w:r>
            </w:hyperlink>
            <w:r w:rsidRPr="00E27ED7">
              <w:rPr>
                <w:rFonts w:asciiTheme="minorHAnsi" w:hAnsiTheme="minorHAnsi" w:cs="Helvetica"/>
                <w:color w:val="000000"/>
                <w:sz w:val="20"/>
                <w:szCs w:val="20"/>
                <w:shd w:val="clear" w:color="auto" w:fill="FFFFFF"/>
              </w:rPr>
              <w:t>) for a purpose</w:t>
            </w:r>
            <w:r w:rsidRPr="00E27ED7">
              <w:rPr>
                <w:rStyle w:val="apple-converted-space"/>
                <w:rFonts w:asciiTheme="minorHAnsi" w:hAnsiTheme="minorHAnsi" w:cs="Helvetica"/>
                <w:color w:val="000000"/>
                <w:sz w:val="20"/>
                <w:szCs w:val="20"/>
                <w:shd w:val="clear" w:color="auto" w:fill="FFFFFF"/>
              </w:rPr>
              <w:t> </w:t>
            </w:r>
            <w:hyperlink r:id="rId9" w:tooltip="View additional details of ACTDIK001" w:history="1">
              <w:r w:rsidRPr="00E27ED7">
                <w:rPr>
                  <w:rStyle w:val="Hyperlink"/>
                  <w:rFonts w:asciiTheme="minorHAnsi" w:hAnsiTheme="minorHAnsi" w:cs="Helvetica"/>
                  <w:color w:val="767676"/>
                  <w:sz w:val="20"/>
                  <w:szCs w:val="20"/>
                  <w:u w:val="none"/>
                  <w:shd w:val="clear" w:color="auto" w:fill="FFFFFF"/>
                </w:rPr>
                <w:t>(ACTDIK001)</w:t>
              </w:r>
            </w:hyperlink>
          </w:p>
        </w:tc>
        <w:tc>
          <w:tcPr>
            <w:tcW w:w="3823" w:type="dxa"/>
            <w:shd w:val="clear" w:color="auto" w:fill="auto"/>
          </w:tcPr>
          <w:p w14:paraId="33AD19F5" w14:textId="77777777" w:rsidR="005D4A2C" w:rsidRDefault="005D4A2C" w:rsidP="005D4A2C">
            <w:pPr>
              <w:rPr>
                <w:rFonts w:asciiTheme="minorHAnsi" w:hAnsiTheme="minorHAnsi" w:cs="Arial"/>
                <w:b/>
                <w:sz w:val="18"/>
                <w:szCs w:val="20"/>
              </w:rPr>
            </w:pPr>
            <w:r w:rsidRPr="00875D89">
              <w:rPr>
                <w:rFonts w:asciiTheme="minorHAnsi" w:hAnsiTheme="minorHAnsi" w:cs="Arial"/>
                <w:b/>
                <w:sz w:val="18"/>
                <w:szCs w:val="20"/>
              </w:rPr>
              <w:t>With explicit prompts, students can:</w:t>
            </w:r>
          </w:p>
          <w:p w14:paraId="12C98BC5" w14:textId="77777777" w:rsidR="00CE7110" w:rsidRPr="00875D89" w:rsidRDefault="00CE7110" w:rsidP="005D4A2C">
            <w:pPr>
              <w:rPr>
                <w:rFonts w:asciiTheme="minorHAnsi" w:hAnsiTheme="minorHAnsi" w:cs="Arial"/>
                <w:b/>
                <w:sz w:val="18"/>
                <w:szCs w:val="20"/>
              </w:rPr>
            </w:pPr>
          </w:p>
          <w:p w14:paraId="5903CE25"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identify</w:t>
            </w:r>
            <w:r w:rsidRPr="00875D89">
              <w:rPr>
                <w:rFonts w:asciiTheme="minorHAnsi" w:hAnsiTheme="minorHAnsi" w:cs="Arial"/>
                <w:sz w:val="18"/>
                <w:szCs w:val="20"/>
              </w:rPr>
              <w:t xml:space="preserve"> the purpose of saving to a school’s network drive. </w:t>
            </w:r>
            <w:r w:rsidRPr="00875D89">
              <w:rPr>
                <w:rFonts w:asciiTheme="minorHAnsi" w:hAnsiTheme="minorHAnsi" w:cs="Arial"/>
                <w:i/>
                <w:sz w:val="18"/>
                <w:szCs w:val="20"/>
              </w:rPr>
              <w:t xml:space="preserve"> </w:t>
            </w:r>
          </w:p>
          <w:p w14:paraId="02084985"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9D3A71">
              <w:rPr>
                <w:rFonts w:asciiTheme="minorHAnsi" w:hAnsiTheme="minorHAnsi" w:cs="Arial"/>
                <w:i/>
                <w:color w:val="1F497D" w:themeColor="text2"/>
                <w:sz w:val="16"/>
                <w:szCs w:val="20"/>
              </w:rPr>
              <w:t>with adult assistance, student describes why saving documents in a central location is important</w:t>
            </w:r>
          </w:p>
          <w:p w14:paraId="12F93242" w14:textId="77777777" w:rsidR="00CE7110" w:rsidRPr="00CE7110" w:rsidRDefault="00CE7110" w:rsidP="00CE7110">
            <w:pPr>
              <w:pStyle w:val="ListParagraph"/>
              <w:numPr>
                <w:ilvl w:val="0"/>
                <w:numId w:val="30"/>
              </w:numPr>
              <w:ind w:left="290" w:hanging="284"/>
              <w:rPr>
                <w:rFonts w:asciiTheme="minorHAnsi" w:hAnsiTheme="minorHAnsi" w:cs="Arial"/>
                <w:i/>
                <w:sz w:val="18"/>
                <w:szCs w:val="20"/>
              </w:rPr>
            </w:pPr>
            <w:r>
              <w:rPr>
                <w:rFonts w:asciiTheme="minorHAnsi" w:hAnsiTheme="minorHAnsi" w:cs="Arial"/>
                <w:b/>
                <w:sz w:val="18"/>
                <w:szCs w:val="20"/>
              </w:rPr>
              <w:t>recognise</w:t>
            </w:r>
            <w:r>
              <w:rPr>
                <w:rFonts w:asciiTheme="minorHAnsi" w:hAnsiTheme="minorHAnsi" w:cs="Arial"/>
                <w:sz w:val="18"/>
                <w:szCs w:val="20"/>
              </w:rPr>
              <w:t xml:space="preserve"> the process for using a digital system.</w:t>
            </w:r>
          </w:p>
          <w:p w14:paraId="7D09D7A1" w14:textId="77777777" w:rsidR="00CE7110" w:rsidRPr="00CE7110" w:rsidRDefault="00CE7110" w:rsidP="00CE7110">
            <w:pPr>
              <w:ind w:left="6"/>
              <w:rPr>
                <w:rFonts w:asciiTheme="minorHAnsi" w:hAnsiTheme="minorHAnsi" w:cs="Arial"/>
                <w:i/>
                <w:sz w:val="18"/>
                <w:szCs w:val="20"/>
              </w:rPr>
            </w:pPr>
            <w:r w:rsidRPr="00CE7110">
              <w:rPr>
                <w:rFonts w:asciiTheme="minorHAnsi" w:hAnsiTheme="minorHAnsi" w:cs="Arial"/>
                <w:i/>
                <w:color w:val="1F497D" w:themeColor="text2"/>
                <w:sz w:val="16"/>
                <w:szCs w:val="20"/>
              </w:rPr>
              <w:t>EG. Student recognises the process for</w:t>
            </w:r>
            <w:r>
              <w:rPr>
                <w:rFonts w:asciiTheme="minorHAnsi" w:hAnsiTheme="minorHAnsi" w:cs="Arial"/>
                <w:i/>
                <w:color w:val="1F497D" w:themeColor="text2"/>
                <w:sz w:val="16"/>
                <w:szCs w:val="20"/>
              </w:rPr>
              <w:t xml:space="preserve"> how to print </w:t>
            </w:r>
          </w:p>
          <w:p w14:paraId="7DA24188"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manipulate</w:t>
            </w:r>
            <w:r w:rsidRPr="00875D89">
              <w:rPr>
                <w:rFonts w:asciiTheme="minorHAnsi" w:hAnsiTheme="minorHAnsi" w:cs="Arial"/>
                <w:sz w:val="18"/>
                <w:szCs w:val="20"/>
              </w:rPr>
              <w:t xml:space="preserve"> text and numbers.</w:t>
            </w:r>
          </w:p>
          <w:p w14:paraId="54B8FCF6"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Teacher assist</w:t>
            </w:r>
            <w:r w:rsidR="00F62EAB">
              <w:rPr>
                <w:rFonts w:asciiTheme="minorHAnsi" w:hAnsiTheme="minorHAnsi" w:cs="Arial"/>
                <w:i/>
                <w:color w:val="1F497D" w:themeColor="text2"/>
                <w:sz w:val="16"/>
                <w:szCs w:val="20"/>
              </w:rPr>
              <w:t>s</w:t>
            </w:r>
            <w:r w:rsidR="005D4A2C" w:rsidRPr="00E27ED7">
              <w:rPr>
                <w:rFonts w:asciiTheme="minorHAnsi" w:hAnsiTheme="minorHAnsi" w:cs="Arial"/>
                <w:i/>
                <w:color w:val="1F497D" w:themeColor="text2"/>
                <w:sz w:val="16"/>
                <w:szCs w:val="20"/>
              </w:rPr>
              <w:t xml:space="preserve"> student </w:t>
            </w:r>
            <w:r w:rsidR="00F62EAB">
              <w:rPr>
                <w:rFonts w:asciiTheme="minorHAnsi" w:hAnsiTheme="minorHAnsi" w:cs="Arial"/>
                <w:i/>
                <w:color w:val="1F497D" w:themeColor="text2"/>
                <w:sz w:val="16"/>
                <w:szCs w:val="20"/>
              </w:rPr>
              <w:t>with step by step instructions</w:t>
            </w:r>
            <w:r w:rsidR="00F62EAB" w:rsidRPr="00E27ED7">
              <w:rPr>
                <w:rFonts w:asciiTheme="minorHAnsi" w:hAnsiTheme="minorHAnsi" w:cs="Arial"/>
                <w:i/>
                <w:color w:val="1F497D" w:themeColor="text2"/>
                <w:sz w:val="16"/>
                <w:szCs w:val="20"/>
              </w:rPr>
              <w:t xml:space="preserve"> </w:t>
            </w:r>
            <w:r w:rsidR="005D4A2C" w:rsidRPr="00E27ED7">
              <w:rPr>
                <w:rFonts w:asciiTheme="minorHAnsi" w:hAnsiTheme="minorHAnsi" w:cs="Arial"/>
                <w:i/>
                <w:color w:val="1F497D" w:themeColor="text2"/>
                <w:sz w:val="16"/>
                <w:szCs w:val="20"/>
              </w:rPr>
              <w:t>to input information in M</w:t>
            </w:r>
            <w:r w:rsidR="00CE7110">
              <w:rPr>
                <w:rFonts w:asciiTheme="minorHAnsi" w:hAnsiTheme="minorHAnsi" w:cs="Arial"/>
                <w:i/>
                <w:color w:val="1F497D" w:themeColor="text2"/>
                <w:sz w:val="16"/>
                <w:szCs w:val="20"/>
              </w:rPr>
              <w:t xml:space="preserve">S Excel and create a bar graph or </w:t>
            </w:r>
            <w:r w:rsidR="00CE7110" w:rsidRPr="00E27ED7">
              <w:rPr>
                <w:rFonts w:asciiTheme="minorHAnsi" w:hAnsiTheme="minorHAnsi" w:cs="Arial"/>
                <w:i/>
                <w:color w:val="1F497D" w:themeColor="text2"/>
                <w:sz w:val="16"/>
                <w:szCs w:val="20"/>
              </w:rPr>
              <w:t>to use video editing software to modify sections of a video</w:t>
            </w:r>
          </w:p>
          <w:p w14:paraId="57CD3B43" w14:textId="77777777" w:rsidR="002A3A2C" w:rsidRPr="00E27ED7" w:rsidRDefault="002A3A2C" w:rsidP="005D4A2C">
            <w:pPr>
              <w:rPr>
                <w:rFonts w:asciiTheme="minorHAnsi" w:hAnsiTheme="minorHAnsi" w:cs="Arial"/>
                <w:sz w:val="20"/>
                <w:szCs w:val="20"/>
              </w:rPr>
            </w:pPr>
          </w:p>
          <w:p w14:paraId="776767A2" w14:textId="77777777" w:rsidR="005D4A2C" w:rsidRPr="00875D89" w:rsidRDefault="005D4A2C" w:rsidP="005D4A2C">
            <w:pPr>
              <w:rPr>
                <w:rFonts w:asciiTheme="minorHAnsi" w:hAnsiTheme="minorHAnsi" w:cs="Arial"/>
                <w:sz w:val="18"/>
                <w:szCs w:val="20"/>
              </w:rPr>
            </w:pPr>
            <w:r w:rsidRPr="00875D89">
              <w:rPr>
                <w:rFonts w:asciiTheme="minorHAnsi" w:hAnsiTheme="minorHAnsi" w:cs="Arial"/>
                <w:sz w:val="18"/>
                <w:szCs w:val="20"/>
              </w:rPr>
              <w:t>In familiar contexts, and with support, students can:</w:t>
            </w:r>
          </w:p>
          <w:p w14:paraId="54FF9A13" w14:textId="77777777" w:rsidR="005D4A2C" w:rsidRPr="00875D89" w:rsidRDefault="005D4A2C" w:rsidP="005D4A2C">
            <w:pPr>
              <w:pStyle w:val="ListParagraph"/>
              <w:numPr>
                <w:ilvl w:val="0"/>
                <w:numId w:val="30"/>
              </w:numPr>
              <w:ind w:left="290" w:hanging="284"/>
              <w:rPr>
                <w:rFonts w:asciiTheme="minorHAnsi" w:hAnsiTheme="minorHAnsi" w:cs="Arial"/>
                <w:sz w:val="18"/>
                <w:szCs w:val="20"/>
              </w:rPr>
            </w:pPr>
            <w:r w:rsidRPr="00875D89">
              <w:rPr>
                <w:rFonts w:asciiTheme="minorHAnsi" w:hAnsiTheme="minorHAnsi" w:cs="Arial"/>
                <w:b/>
                <w:sz w:val="18"/>
                <w:szCs w:val="20"/>
              </w:rPr>
              <w:t>state</w:t>
            </w:r>
            <w:r w:rsidRPr="00875D89">
              <w:rPr>
                <w:rFonts w:asciiTheme="minorHAnsi" w:hAnsiTheme="minorHAnsi" w:cs="Arial"/>
                <w:sz w:val="18"/>
                <w:szCs w:val="20"/>
              </w:rPr>
              <w:t xml:space="preserve"> how hardware and software components have different functions and can work with each other.</w:t>
            </w:r>
          </w:p>
          <w:p w14:paraId="6CC6BE37" w14:textId="77777777" w:rsidR="005D4A2C" w:rsidRPr="00E27ED7" w:rsidRDefault="00B769EC" w:rsidP="00F62EAB">
            <w:pPr>
              <w:ind w:left="6"/>
              <w:rPr>
                <w:rFonts w:asciiTheme="minorHAnsi" w:hAnsiTheme="minorHAnsi" w:cs="Arial"/>
                <w:sz w:val="20"/>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Teacher assist</w:t>
            </w:r>
            <w:r w:rsidR="00F62EAB">
              <w:rPr>
                <w:rFonts w:asciiTheme="minorHAnsi" w:hAnsiTheme="minorHAnsi" w:cs="Arial"/>
                <w:i/>
                <w:color w:val="1F497D" w:themeColor="text2"/>
                <w:sz w:val="16"/>
                <w:szCs w:val="20"/>
              </w:rPr>
              <w:t>s</w:t>
            </w:r>
            <w:r w:rsidR="005D4A2C" w:rsidRPr="00E27ED7">
              <w:rPr>
                <w:rFonts w:asciiTheme="minorHAnsi" w:hAnsiTheme="minorHAnsi" w:cs="Arial"/>
                <w:i/>
                <w:color w:val="1F497D" w:themeColor="text2"/>
                <w:sz w:val="16"/>
                <w:szCs w:val="20"/>
              </w:rPr>
              <w:t xml:space="preserve"> student</w:t>
            </w:r>
            <w:r w:rsidR="00626095" w:rsidRPr="00E27ED7">
              <w:rPr>
                <w:rFonts w:asciiTheme="minorHAnsi" w:hAnsiTheme="minorHAnsi" w:cs="Arial"/>
                <w:i/>
                <w:color w:val="1F497D" w:themeColor="text2"/>
                <w:sz w:val="16"/>
                <w:szCs w:val="20"/>
              </w:rPr>
              <w:t xml:space="preserve">s </w:t>
            </w:r>
            <w:r w:rsidR="00F62EAB">
              <w:rPr>
                <w:rFonts w:asciiTheme="minorHAnsi" w:hAnsiTheme="minorHAnsi" w:cs="Arial"/>
                <w:i/>
                <w:color w:val="1F497D" w:themeColor="text2"/>
                <w:sz w:val="16"/>
                <w:szCs w:val="20"/>
              </w:rPr>
              <w:t>with step by step instructions</w:t>
            </w:r>
            <w:r w:rsidR="00F62EAB" w:rsidRPr="00E27ED7">
              <w:rPr>
                <w:rFonts w:asciiTheme="minorHAnsi" w:hAnsiTheme="minorHAnsi" w:cs="Arial"/>
                <w:i/>
                <w:color w:val="1F497D" w:themeColor="text2"/>
                <w:sz w:val="16"/>
                <w:szCs w:val="20"/>
              </w:rPr>
              <w:t xml:space="preserve"> </w:t>
            </w:r>
            <w:r w:rsidR="00626095" w:rsidRPr="00E27ED7">
              <w:rPr>
                <w:rFonts w:asciiTheme="minorHAnsi" w:hAnsiTheme="minorHAnsi" w:cs="Arial"/>
                <w:i/>
                <w:color w:val="1F497D" w:themeColor="text2"/>
                <w:sz w:val="16"/>
                <w:szCs w:val="20"/>
              </w:rPr>
              <w:t>while they</w:t>
            </w:r>
            <w:r w:rsidR="005D4A2C" w:rsidRPr="00E27ED7">
              <w:rPr>
                <w:rFonts w:asciiTheme="minorHAnsi" w:hAnsiTheme="minorHAnsi" w:cs="Arial"/>
                <w:i/>
                <w:color w:val="1F497D" w:themeColor="text2"/>
                <w:sz w:val="16"/>
                <w:szCs w:val="20"/>
              </w:rPr>
              <w:t xml:space="preserve"> place a sound file into a MS PowerPoint document </w:t>
            </w:r>
            <w:r w:rsidR="00626095" w:rsidRPr="00E27ED7">
              <w:rPr>
                <w:rFonts w:asciiTheme="minorHAnsi" w:hAnsiTheme="minorHAnsi" w:cs="Arial"/>
                <w:i/>
                <w:color w:val="1F497D" w:themeColor="text2"/>
                <w:sz w:val="16"/>
                <w:szCs w:val="20"/>
              </w:rPr>
              <w:t>to</w:t>
            </w:r>
            <w:r w:rsidR="005D4A2C" w:rsidRPr="00E27ED7">
              <w:rPr>
                <w:rFonts w:asciiTheme="minorHAnsi" w:hAnsiTheme="minorHAnsi" w:cs="Arial"/>
                <w:i/>
                <w:color w:val="1F497D" w:themeColor="text2"/>
                <w:sz w:val="16"/>
                <w:szCs w:val="20"/>
              </w:rPr>
              <w:t xml:space="preserve"> play</w:t>
            </w:r>
          </w:p>
        </w:tc>
        <w:tc>
          <w:tcPr>
            <w:tcW w:w="3823" w:type="dxa"/>
            <w:shd w:val="clear" w:color="auto" w:fill="auto"/>
          </w:tcPr>
          <w:p w14:paraId="1F7C32BA" w14:textId="77777777" w:rsidR="005D4A2C" w:rsidRDefault="005D4A2C" w:rsidP="005D4A2C">
            <w:pPr>
              <w:rPr>
                <w:rFonts w:asciiTheme="minorHAnsi" w:hAnsiTheme="minorHAnsi" w:cs="Arial"/>
                <w:b/>
                <w:sz w:val="18"/>
                <w:szCs w:val="20"/>
              </w:rPr>
            </w:pPr>
            <w:r w:rsidRPr="00875D89">
              <w:rPr>
                <w:rFonts w:asciiTheme="minorHAnsi" w:hAnsiTheme="minorHAnsi" w:cs="Arial"/>
                <w:b/>
                <w:sz w:val="18"/>
                <w:szCs w:val="20"/>
              </w:rPr>
              <w:t>With prompts, students can:</w:t>
            </w:r>
          </w:p>
          <w:p w14:paraId="7AB2CF07" w14:textId="77777777" w:rsidR="00CE7110" w:rsidRPr="00875D89" w:rsidRDefault="00CE7110" w:rsidP="005D4A2C">
            <w:pPr>
              <w:rPr>
                <w:rFonts w:asciiTheme="minorHAnsi" w:hAnsiTheme="minorHAnsi" w:cs="Arial"/>
                <w:b/>
                <w:sz w:val="18"/>
                <w:szCs w:val="20"/>
              </w:rPr>
            </w:pPr>
          </w:p>
          <w:p w14:paraId="38BD27FE"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identify</w:t>
            </w:r>
            <w:r w:rsidRPr="00875D89">
              <w:rPr>
                <w:rFonts w:asciiTheme="minorHAnsi" w:hAnsiTheme="minorHAnsi" w:cs="Arial"/>
                <w:sz w:val="18"/>
                <w:szCs w:val="20"/>
              </w:rPr>
              <w:t xml:space="preserve"> the purpose of saving to a school’s network drive. </w:t>
            </w:r>
          </w:p>
          <w:p w14:paraId="4BB41D34"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9D3A71">
              <w:rPr>
                <w:rFonts w:asciiTheme="minorHAnsi" w:hAnsiTheme="minorHAnsi" w:cs="Arial"/>
                <w:i/>
                <w:color w:val="1F497D" w:themeColor="text2"/>
                <w:sz w:val="16"/>
                <w:szCs w:val="20"/>
              </w:rPr>
              <w:t>With others, student</w:t>
            </w:r>
            <w:r w:rsidR="00F62EAB">
              <w:rPr>
                <w:rFonts w:asciiTheme="minorHAnsi" w:hAnsiTheme="minorHAnsi" w:cs="Arial"/>
                <w:i/>
                <w:color w:val="1F497D" w:themeColor="text2"/>
                <w:sz w:val="16"/>
                <w:szCs w:val="20"/>
              </w:rPr>
              <w:t xml:space="preserve"> </w:t>
            </w:r>
            <w:r w:rsidR="009D3A71">
              <w:rPr>
                <w:rFonts w:asciiTheme="minorHAnsi" w:hAnsiTheme="minorHAnsi" w:cs="Arial"/>
                <w:i/>
                <w:color w:val="1F497D" w:themeColor="text2"/>
                <w:sz w:val="16"/>
                <w:szCs w:val="20"/>
              </w:rPr>
              <w:t xml:space="preserve">identifies </w:t>
            </w:r>
            <w:r w:rsidR="00F62EAB">
              <w:rPr>
                <w:rFonts w:asciiTheme="minorHAnsi" w:hAnsiTheme="minorHAnsi" w:cs="Arial"/>
                <w:i/>
                <w:color w:val="1F497D" w:themeColor="text2"/>
                <w:sz w:val="16"/>
                <w:szCs w:val="20"/>
              </w:rPr>
              <w:t>step</w:t>
            </w:r>
            <w:r w:rsidR="009D3A71">
              <w:rPr>
                <w:rFonts w:asciiTheme="minorHAnsi" w:hAnsiTheme="minorHAnsi" w:cs="Arial"/>
                <w:i/>
                <w:color w:val="1F497D" w:themeColor="text2"/>
                <w:sz w:val="16"/>
                <w:szCs w:val="20"/>
              </w:rPr>
              <w:t>s to save</w:t>
            </w:r>
            <w:r w:rsidR="005D4A2C" w:rsidRPr="00E27ED7">
              <w:rPr>
                <w:rFonts w:asciiTheme="minorHAnsi" w:hAnsiTheme="minorHAnsi" w:cs="Arial"/>
                <w:i/>
                <w:color w:val="1F497D" w:themeColor="text2"/>
                <w:sz w:val="16"/>
                <w:szCs w:val="20"/>
              </w:rPr>
              <w:t xml:space="preserve"> to </w:t>
            </w:r>
            <w:r w:rsidR="009D3A71">
              <w:rPr>
                <w:rFonts w:asciiTheme="minorHAnsi" w:hAnsiTheme="minorHAnsi" w:cs="Arial"/>
                <w:i/>
                <w:color w:val="1F497D" w:themeColor="text2"/>
                <w:sz w:val="16"/>
                <w:szCs w:val="20"/>
              </w:rPr>
              <w:t xml:space="preserve">a </w:t>
            </w:r>
            <w:r w:rsidR="005D4A2C" w:rsidRPr="00E27ED7">
              <w:rPr>
                <w:rFonts w:asciiTheme="minorHAnsi" w:hAnsiTheme="minorHAnsi" w:cs="Arial"/>
                <w:i/>
                <w:color w:val="1F497D" w:themeColor="text2"/>
                <w:sz w:val="16"/>
                <w:szCs w:val="20"/>
              </w:rPr>
              <w:t xml:space="preserve">class directory </w:t>
            </w:r>
          </w:p>
          <w:p w14:paraId="57D13D3D" w14:textId="77777777" w:rsidR="00CE7110" w:rsidRPr="00CE7110" w:rsidRDefault="00CE7110" w:rsidP="00CE7110">
            <w:pPr>
              <w:pStyle w:val="ListParagraph"/>
              <w:numPr>
                <w:ilvl w:val="0"/>
                <w:numId w:val="30"/>
              </w:numPr>
              <w:ind w:left="290" w:hanging="284"/>
              <w:rPr>
                <w:rFonts w:asciiTheme="minorHAnsi" w:hAnsiTheme="minorHAnsi" w:cs="Arial"/>
                <w:i/>
                <w:sz w:val="18"/>
                <w:szCs w:val="20"/>
              </w:rPr>
            </w:pPr>
            <w:r>
              <w:rPr>
                <w:rFonts w:asciiTheme="minorHAnsi" w:hAnsiTheme="minorHAnsi" w:cs="Arial"/>
                <w:b/>
                <w:sz w:val="18"/>
                <w:szCs w:val="20"/>
              </w:rPr>
              <w:t>explore</w:t>
            </w:r>
            <w:r>
              <w:rPr>
                <w:rFonts w:asciiTheme="minorHAnsi" w:hAnsiTheme="minorHAnsi" w:cs="Arial"/>
                <w:sz w:val="18"/>
                <w:szCs w:val="20"/>
              </w:rPr>
              <w:t xml:space="preserve"> the process for using a digital system.</w:t>
            </w:r>
          </w:p>
          <w:p w14:paraId="112735D7" w14:textId="77777777" w:rsidR="00CE7110" w:rsidRPr="00CE7110" w:rsidRDefault="00CE7110" w:rsidP="00CE7110">
            <w:pPr>
              <w:ind w:left="6"/>
              <w:rPr>
                <w:rFonts w:asciiTheme="minorHAnsi" w:hAnsiTheme="minorHAnsi" w:cs="Arial"/>
                <w:i/>
                <w:sz w:val="18"/>
                <w:szCs w:val="20"/>
              </w:rPr>
            </w:pPr>
            <w:r w:rsidRPr="00CE7110">
              <w:rPr>
                <w:rFonts w:asciiTheme="minorHAnsi" w:hAnsiTheme="minorHAnsi" w:cs="Arial"/>
                <w:i/>
                <w:color w:val="1F497D" w:themeColor="text2"/>
                <w:sz w:val="16"/>
                <w:szCs w:val="20"/>
              </w:rPr>
              <w:t xml:space="preserve">EG. Student recognises </w:t>
            </w:r>
            <w:r>
              <w:rPr>
                <w:rFonts w:asciiTheme="minorHAnsi" w:hAnsiTheme="minorHAnsi" w:cs="Arial"/>
                <w:i/>
                <w:color w:val="1F497D" w:themeColor="text2"/>
                <w:sz w:val="16"/>
                <w:szCs w:val="20"/>
              </w:rPr>
              <w:t xml:space="preserve">and explores </w:t>
            </w:r>
            <w:r w:rsidRPr="00CE7110">
              <w:rPr>
                <w:rFonts w:asciiTheme="minorHAnsi" w:hAnsiTheme="minorHAnsi" w:cs="Arial"/>
                <w:i/>
                <w:color w:val="1F497D" w:themeColor="text2"/>
                <w:sz w:val="16"/>
                <w:szCs w:val="20"/>
              </w:rPr>
              <w:t>the process</w:t>
            </w:r>
            <w:r>
              <w:rPr>
                <w:rFonts w:asciiTheme="minorHAnsi" w:hAnsiTheme="minorHAnsi" w:cs="Arial"/>
                <w:i/>
                <w:color w:val="1F497D" w:themeColor="text2"/>
                <w:sz w:val="16"/>
                <w:szCs w:val="20"/>
              </w:rPr>
              <w:t>es</w:t>
            </w:r>
            <w:r w:rsidRPr="00CE7110">
              <w:rPr>
                <w:rFonts w:asciiTheme="minorHAnsi" w:hAnsiTheme="minorHAnsi" w:cs="Arial"/>
                <w:i/>
                <w:color w:val="1F497D" w:themeColor="text2"/>
                <w:sz w:val="16"/>
                <w:szCs w:val="20"/>
              </w:rPr>
              <w:t xml:space="preserve"> for</w:t>
            </w:r>
            <w:r>
              <w:rPr>
                <w:rFonts w:asciiTheme="minorHAnsi" w:hAnsiTheme="minorHAnsi" w:cs="Arial"/>
                <w:i/>
                <w:color w:val="1F497D" w:themeColor="text2"/>
                <w:sz w:val="16"/>
                <w:szCs w:val="20"/>
              </w:rPr>
              <w:t xml:space="preserve"> how to upload/move/share or print </w:t>
            </w:r>
          </w:p>
          <w:p w14:paraId="28492311"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manipulate</w:t>
            </w:r>
            <w:r w:rsidRPr="00875D89">
              <w:rPr>
                <w:rFonts w:asciiTheme="minorHAnsi" w:hAnsiTheme="minorHAnsi" w:cs="Arial"/>
                <w:sz w:val="18"/>
                <w:szCs w:val="20"/>
              </w:rPr>
              <w:t xml:space="preserve"> text and numbers. </w:t>
            </w:r>
          </w:p>
          <w:p w14:paraId="18D3123A"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626095" w:rsidRPr="00E27ED7">
              <w:rPr>
                <w:rFonts w:asciiTheme="minorHAnsi" w:hAnsiTheme="minorHAnsi" w:cs="Arial"/>
                <w:i/>
                <w:color w:val="1F497D" w:themeColor="text2"/>
                <w:sz w:val="16"/>
                <w:szCs w:val="20"/>
              </w:rPr>
              <w:t>Teacher gives some reminder</w:t>
            </w:r>
            <w:r w:rsidR="005D4A2C" w:rsidRPr="00E27ED7">
              <w:rPr>
                <w:rFonts w:asciiTheme="minorHAnsi" w:hAnsiTheme="minorHAnsi" w:cs="Arial"/>
                <w:i/>
                <w:color w:val="1F497D" w:themeColor="text2"/>
                <w:sz w:val="16"/>
                <w:szCs w:val="20"/>
              </w:rPr>
              <w:t xml:space="preserve">s to assist student to input information in MS Excel and create a bar graph. </w:t>
            </w:r>
            <w:r w:rsidR="00CE7110">
              <w:rPr>
                <w:rFonts w:asciiTheme="minorHAnsi" w:hAnsiTheme="minorHAnsi" w:cs="Arial"/>
                <w:i/>
                <w:color w:val="1F497D" w:themeColor="text2"/>
                <w:sz w:val="16"/>
                <w:szCs w:val="20"/>
              </w:rPr>
              <w:t xml:space="preserve">With others, </w:t>
            </w:r>
            <w:r w:rsidR="00CE7110" w:rsidRPr="00E27ED7">
              <w:rPr>
                <w:rFonts w:asciiTheme="minorHAnsi" w:hAnsiTheme="minorHAnsi" w:cs="Arial"/>
                <w:i/>
                <w:color w:val="1F497D" w:themeColor="text2"/>
                <w:sz w:val="16"/>
                <w:szCs w:val="20"/>
              </w:rPr>
              <w:t>student</w:t>
            </w:r>
            <w:r w:rsidR="00CE7110">
              <w:rPr>
                <w:rFonts w:asciiTheme="minorHAnsi" w:hAnsiTheme="minorHAnsi" w:cs="Arial"/>
                <w:i/>
                <w:color w:val="1F497D" w:themeColor="text2"/>
                <w:sz w:val="16"/>
                <w:szCs w:val="20"/>
              </w:rPr>
              <w:t xml:space="preserve"> is assisted</w:t>
            </w:r>
            <w:r w:rsidR="00CE7110" w:rsidRPr="00E27ED7">
              <w:rPr>
                <w:rFonts w:asciiTheme="minorHAnsi" w:hAnsiTheme="minorHAnsi" w:cs="Arial"/>
                <w:i/>
                <w:color w:val="1F497D" w:themeColor="text2"/>
                <w:sz w:val="16"/>
                <w:szCs w:val="20"/>
              </w:rPr>
              <w:t xml:space="preserve"> to use video editing softwar</w:t>
            </w:r>
            <w:r w:rsidR="00D22B97">
              <w:rPr>
                <w:rFonts w:asciiTheme="minorHAnsi" w:hAnsiTheme="minorHAnsi" w:cs="Arial"/>
                <w:i/>
                <w:color w:val="1F497D" w:themeColor="text2"/>
                <w:sz w:val="16"/>
                <w:szCs w:val="20"/>
              </w:rPr>
              <w:t>e to modify sections of a video</w:t>
            </w:r>
          </w:p>
          <w:p w14:paraId="746F06BF" w14:textId="77777777" w:rsidR="00CE7110" w:rsidRDefault="00CE7110" w:rsidP="005D4A2C">
            <w:pPr>
              <w:rPr>
                <w:rFonts w:asciiTheme="minorHAnsi" w:hAnsiTheme="minorHAnsi" w:cs="Arial"/>
                <w:sz w:val="18"/>
                <w:szCs w:val="20"/>
              </w:rPr>
            </w:pPr>
          </w:p>
          <w:p w14:paraId="6262B8C2" w14:textId="77777777" w:rsidR="005D4A2C" w:rsidRPr="00875D89" w:rsidRDefault="005D4A2C" w:rsidP="005D4A2C">
            <w:pPr>
              <w:rPr>
                <w:rFonts w:asciiTheme="minorHAnsi" w:hAnsiTheme="minorHAnsi" w:cs="Arial"/>
                <w:sz w:val="18"/>
                <w:szCs w:val="20"/>
              </w:rPr>
            </w:pPr>
            <w:r w:rsidRPr="00875D89">
              <w:rPr>
                <w:rFonts w:asciiTheme="minorHAnsi" w:hAnsiTheme="minorHAnsi" w:cs="Arial"/>
                <w:sz w:val="18"/>
                <w:szCs w:val="20"/>
              </w:rPr>
              <w:t>In familiar contexts, students can:</w:t>
            </w:r>
          </w:p>
          <w:p w14:paraId="0056CF8F" w14:textId="77777777" w:rsidR="005D4A2C" w:rsidRPr="00875D89" w:rsidRDefault="005D4A2C" w:rsidP="005D4A2C">
            <w:pPr>
              <w:pStyle w:val="ListParagraph"/>
              <w:numPr>
                <w:ilvl w:val="0"/>
                <w:numId w:val="30"/>
              </w:numPr>
              <w:ind w:left="290" w:hanging="284"/>
              <w:rPr>
                <w:rFonts w:asciiTheme="minorHAnsi" w:hAnsiTheme="minorHAnsi" w:cs="Arial"/>
                <w:sz w:val="18"/>
                <w:szCs w:val="20"/>
              </w:rPr>
            </w:pPr>
            <w:r w:rsidRPr="00875D89">
              <w:rPr>
                <w:rFonts w:asciiTheme="minorHAnsi" w:hAnsiTheme="minorHAnsi" w:cs="Arial"/>
                <w:b/>
                <w:sz w:val="18"/>
                <w:szCs w:val="20"/>
              </w:rPr>
              <w:t>state</w:t>
            </w:r>
            <w:r w:rsidRPr="00875D89">
              <w:rPr>
                <w:rFonts w:asciiTheme="minorHAnsi" w:hAnsiTheme="minorHAnsi" w:cs="Arial"/>
                <w:sz w:val="18"/>
                <w:szCs w:val="20"/>
              </w:rPr>
              <w:t xml:space="preserve"> how hardware and software components have different functions and can work with each other. </w:t>
            </w:r>
          </w:p>
          <w:p w14:paraId="1D6555B4" w14:textId="77777777" w:rsidR="005D4A2C" w:rsidRPr="00E27ED7" w:rsidRDefault="00B769EC" w:rsidP="00F62EAB">
            <w:pPr>
              <w:ind w:left="6"/>
              <w:rPr>
                <w:rFonts w:asciiTheme="minorHAnsi" w:hAnsiTheme="minorHAnsi" w:cs="Arial"/>
                <w:sz w:val="20"/>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 xml:space="preserve">Teacher </w:t>
            </w:r>
            <w:r w:rsidR="00F62EAB">
              <w:rPr>
                <w:rFonts w:asciiTheme="minorHAnsi" w:hAnsiTheme="minorHAnsi" w:cs="Arial"/>
                <w:i/>
                <w:color w:val="1F497D" w:themeColor="text2"/>
                <w:sz w:val="16"/>
                <w:szCs w:val="20"/>
              </w:rPr>
              <w:t>assists</w:t>
            </w:r>
            <w:r w:rsidR="005D4A2C" w:rsidRPr="00E27ED7">
              <w:rPr>
                <w:rFonts w:asciiTheme="minorHAnsi" w:hAnsiTheme="minorHAnsi" w:cs="Arial"/>
                <w:i/>
                <w:color w:val="1F497D" w:themeColor="text2"/>
                <w:sz w:val="16"/>
                <w:szCs w:val="20"/>
              </w:rPr>
              <w:t xml:space="preserve"> student </w:t>
            </w:r>
            <w:r w:rsidR="00626095" w:rsidRPr="00E27ED7">
              <w:rPr>
                <w:rFonts w:asciiTheme="minorHAnsi" w:hAnsiTheme="minorHAnsi" w:cs="Arial"/>
                <w:i/>
                <w:color w:val="1F497D" w:themeColor="text2"/>
                <w:sz w:val="16"/>
                <w:szCs w:val="20"/>
              </w:rPr>
              <w:t>while they</w:t>
            </w:r>
            <w:r w:rsidR="005D4A2C" w:rsidRPr="00E27ED7">
              <w:rPr>
                <w:rFonts w:asciiTheme="minorHAnsi" w:hAnsiTheme="minorHAnsi" w:cs="Arial"/>
                <w:i/>
                <w:color w:val="1F497D" w:themeColor="text2"/>
                <w:sz w:val="16"/>
                <w:szCs w:val="20"/>
              </w:rPr>
              <w:t xml:space="preserve"> place a sound file into a MS PowerPoint document </w:t>
            </w:r>
            <w:r w:rsidR="00626095" w:rsidRPr="00E27ED7">
              <w:rPr>
                <w:rFonts w:asciiTheme="minorHAnsi" w:hAnsiTheme="minorHAnsi" w:cs="Arial"/>
                <w:i/>
                <w:color w:val="1F497D" w:themeColor="text2"/>
                <w:sz w:val="16"/>
                <w:szCs w:val="20"/>
              </w:rPr>
              <w:t>to</w:t>
            </w:r>
            <w:r w:rsidR="005D4A2C" w:rsidRPr="00E27ED7">
              <w:rPr>
                <w:rFonts w:asciiTheme="minorHAnsi" w:hAnsiTheme="minorHAnsi" w:cs="Arial"/>
                <w:i/>
                <w:color w:val="1F497D" w:themeColor="text2"/>
                <w:sz w:val="16"/>
                <w:szCs w:val="20"/>
              </w:rPr>
              <w:t xml:space="preserve"> play</w:t>
            </w:r>
          </w:p>
        </w:tc>
        <w:tc>
          <w:tcPr>
            <w:tcW w:w="3823" w:type="dxa"/>
            <w:shd w:val="clear" w:color="auto" w:fill="DBE5F1" w:themeFill="accent1" w:themeFillTint="33"/>
          </w:tcPr>
          <w:p w14:paraId="53958912" w14:textId="77777777" w:rsidR="005D4A2C" w:rsidRDefault="005D4A2C" w:rsidP="005D4A2C">
            <w:pPr>
              <w:rPr>
                <w:rFonts w:asciiTheme="minorHAnsi" w:hAnsiTheme="minorHAnsi" w:cs="Arial"/>
                <w:b/>
                <w:sz w:val="18"/>
                <w:szCs w:val="20"/>
              </w:rPr>
            </w:pPr>
            <w:r w:rsidRPr="00F62EAB">
              <w:rPr>
                <w:rFonts w:asciiTheme="minorHAnsi" w:hAnsiTheme="minorHAnsi" w:cs="Arial"/>
                <w:b/>
                <w:sz w:val="18"/>
                <w:szCs w:val="20"/>
              </w:rPr>
              <w:t>Independently, students can:</w:t>
            </w:r>
          </w:p>
          <w:p w14:paraId="2AB865FC" w14:textId="77777777" w:rsidR="00CE7110" w:rsidRPr="00F62EAB" w:rsidRDefault="00CE7110" w:rsidP="005D4A2C">
            <w:pPr>
              <w:rPr>
                <w:rFonts w:asciiTheme="minorHAnsi" w:hAnsiTheme="minorHAnsi" w:cs="Arial"/>
                <w:b/>
                <w:sz w:val="18"/>
                <w:szCs w:val="20"/>
              </w:rPr>
            </w:pPr>
          </w:p>
          <w:p w14:paraId="7F2D4458" w14:textId="77777777" w:rsidR="005D4A2C" w:rsidRPr="00F62EAB" w:rsidRDefault="005D4A2C" w:rsidP="005D4A2C">
            <w:pPr>
              <w:pStyle w:val="ListParagraph"/>
              <w:numPr>
                <w:ilvl w:val="0"/>
                <w:numId w:val="30"/>
              </w:numPr>
              <w:ind w:left="290" w:hanging="284"/>
              <w:rPr>
                <w:rFonts w:asciiTheme="minorHAnsi" w:hAnsiTheme="minorHAnsi" w:cs="Arial"/>
                <w:i/>
                <w:sz w:val="18"/>
                <w:szCs w:val="20"/>
              </w:rPr>
            </w:pPr>
            <w:r w:rsidRPr="00F62EAB">
              <w:rPr>
                <w:rFonts w:asciiTheme="minorHAnsi" w:hAnsiTheme="minorHAnsi" w:cs="Arial"/>
                <w:b/>
                <w:sz w:val="18"/>
                <w:szCs w:val="20"/>
              </w:rPr>
              <w:t>identify</w:t>
            </w:r>
            <w:r w:rsidRPr="00F62EAB">
              <w:rPr>
                <w:rFonts w:asciiTheme="minorHAnsi" w:hAnsiTheme="minorHAnsi" w:cs="Arial"/>
                <w:sz w:val="18"/>
                <w:szCs w:val="20"/>
              </w:rPr>
              <w:t xml:space="preserve"> the purpose of saving to a school’s network drive. </w:t>
            </w:r>
          </w:p>
          <w:p w14:paraId="06A3CEF8" w14:textId="77777777" w:rsidR="005D4A2C" w:rsidRPr="00F62EAB"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9D3A71">
              <w:rPr>
                <w:rFonts w:asciiTheme="minorHAnsi" w:hAnsiTheme="minorHAnsi" w:cs="Arial"/>
                <w:i/>
                <w:color w:val="1F497D" w:themeColor="text2"/>
                <w:sz w:val="16"/>
                <w:szCs w:val="20"/>
              </w:rPr>
              <w:t>Can describe or show how to</w:t>
            </w:r>
            <w:r w:rsidR="005D4A2C" w:rsidRPr="00F62EAB">
              <w:rPr>
                <w:rFonts w:asciiTheme="minorHAnsi" w:hAnsiTheme="minorHAnsi" w:cs="Arial"/>
                <w:i/>
                <w:color w:val="1F497D" w:themeColor="text2"/>
                <w:sz w:val="16"/>
                <w:szCs w:val="20"/>
              </w:rPr>
              <w:t xml:space="preserve"> save to </w:t>
            </w:r>
            <w:r w:rsidR="009D3A71">
              <w:rPr>
                <w:rFonts w:asciiTheme="minorHAnsi" w:hAnsiTheme="minorHAnsi" w:cs="Arial"/>
                <w:i/>
                <w:color w:val="1F497D" w:themeColor="text2"/>
                <w:sz w:val="16"/>
                <w:szCs w:val="20"/>
              </w:rPr>
              <w:t xml:space="preserve">a </w:t>
            </w:r>
            <w:r w:rsidR="005D4A2C" w:rsidRPr="00F62EAB">
              <w:rPr>
                <w:rFonts w:asciiTheme="minorHAnsi" w:hAnsiTheme="minorHAnsi" w:cs="Arial"/>
                <w:i/>
                <w:color w:val="1F497D" w:themeColor="text2"/>
                <w:sz w:val="16"/>
                <w:szCs w:val="20"/>
              </w:rPr>
              <w:t xml:space="preserve">class directory with correct name </w:t>
            </w:r>
            <w:proofErr w:type="spellStart"/>
            <w:r w:rsidR="005D4A2C" w:rsidRPr="00F62EAB">
              <w:rPr>
                <w:rFonts w:asciiTheme="minorHAnsi" w:hAnsiTheme="minorHAnsi" w:cs="Arial"/>
                <w:i/>
                <w:color w:val="1F497D" w:themeColor="text2"/>
                <w:sz w:val="16"/>
                <w:szCs w:val="20"/>
              </w:rPr>
              <w:t>ie</w:t>
            </w:r>
            <w:proofErr w:type="spellEnd"/>
            <w:r w:rsidR="005D4A2C" w:rsidRPr="00F62EAB">
              <w:rPr>
                <w:rFonts w:asciiTheme="minorHAnsi" w:hAnsiTheme="minorHAnsi" w:cs="Arial"/>
                <w:i/>
                <w:color w:val="1F497D" w:themeColor="text2"/>
                <w:sz w:val="16"/>
                <w:szCs w:val="20"/>
              </w:rPr>
              <w:t xml:space="preserve"> Jim History Term 2.docx</w:t>
            </w:r>
          </w:p>
          <w:p w14:paraId="5547C241" w14:textId="77777777" w:rsidR="00CE7110" w:rsidRPr="00CE7110" w:rsidRDefault="005D4A2C" w:rsidP="005D4A2C">
            <w:pPr>
              <w:pStyle w:val="ListParagraph"/>
              <w:numPr>
                <w:ilvl w:val="0"/>
                <w:numId w:val="30"/>
              </w:numPr>
              <w:ind w:left="290" w:hanging="284"/>
              <w:rPr>
                <w:rFonts w:asciiTheme="minorHAnsi" w:hAnsiTheme="minorHAnsi" w:cs="Arial"/>
                <w:i/>
                <w:sz w:val="18"/>
                <w:szCs w:val="20"/>
              </w:rPr>
            </w:pPr>
            <w:r w:rsidRPr="00F62EAB">
              <w:rPr>
                <w:rFonts w:asciiTheme="minorHAnsi" w:hAnsiTheme="minorHAnsi" w:cs="Arial"/>
                <w:b/>
                <w:sz w:val="18"/>
                <w:szCs w:val="20"/>
              </w:rPr>
              <w:t>demonstrate</w:t>
            </w:r>
            <w:r w:rsidR="009D3A71">
              <w:rPr>
                <w:rFonts w:asciiTheme="minorHAnsi" w:hAnsiTheme="minorHAnsi" w:cs="Arial"/>
                <w:sz w:val="18"/>
                <w:szCs w:val="20"/>
              </w:rPr>
              <w:t xml:space="preserve"> </w:t>
            </w:r>
            <w:r w:rsidR="00CE7110">
              <w:rPr>
                <w:rFonts w:asciiTheme="minorHAnsi" w:hAnsiTheme="minorHAnsi" w:cs="Arial"/>
                <w:sz w:val="18"/>
                <w:szCs w:val="20"/>
              </w:rPr>
              <w:t>the process for using a digital system.</w:t>
            </w:r>
          </w:p>
          <w:p w14:paraId="3CF4205D" w14:textId="77777777" w:rsidR="00CE7110" w:rsidRPr="00CE7110" w:rsidRDefault="00B769EC" w:rsidP="00CE7110">
            <w:pPr>
              <w:ind w:left="6"/>
              <w:rPr>
                <w:rFonts w:asciiTheme="minorHAnsi" w:hAnsiTheme="minorHAnsi" w:cs="Arial"/>
                <w:i/>
                <w:sz w:val="18"/>
                <w:szCs w:val="20"/>
              </w:rPr>
            </w:pPr>
            <w:r w:rsidRPr="00CE7110">
              <w:rPr>
                <w:rFonts w:asciiTheme="minorHAnsi" w:hAnsiTheme="minorHAnsi" w:cs="Arial"/>
                <w:i/>
                <w:color w:val="1F497D" w:themeColor="text2"/>
                <w:sz w:val="16"/>
                <w:szCs w:val="20"/>
              </w:rPr>
              <w:t xml:space="preserve">EG. </w:t>
            </w:r>
            <w:r w:rsidR="005D4A2C" w:rsidRPr="00CE7110">
              <w:rPr>
                <w:rFonts w:asciiTheme="minorHAnsi" w:hAnsiTheme="minorHAnsi" w:cs="Arial"/>
                <w:i/>
                <w:color w:val="1F497D" w:themeColor="text2"/>
                <w:sz w:val="16"/>
                <w:szCs w:val="20"/>
              </w:rPr>
              <w:t>St</w:t>
            </w:r>
            <w:r w:rsidR="009D3A71" w:rsidRPr="00CE7110">
              <w:rPr>
                <w:rFonts w:asciiTheme="minorHAnsi" w:hAnsiTheme="minorHAnsi" w:cs="Arial"/>
                <w:i/>
                <w:color w:val="1F497D" w:themeColor="text2"/>
                <w:sz w:val="16"/>
                <w:szCs w:val="20"/>
              </w:rPr>
              <w:t xml:space="preserve">udent </w:t>
            </w:r>
            <w:r w:rsidR="00CE7110">
              <w:rPr>
                <w:rFonts w:asciiTheme="minorHAnsi" w:hAnsiTheme="minorHAnsi" w:cs="Arial"/>
                <w:i/>
                <w:color w:val="1F497D" w:themeColor="text2"/>
                <w:sz w:val="16"/>
                <w:szCs w:val="20"/>
              </w:rPr>
              <w:t xml:space="preserve">uploads/moves/shares or prints a school picture of themselves for their family </w:t>
            </w:r>
          </w:p>
          <w:p w14:paraId="7C8A6713" w14:textId="77777777" w:rsidR="005D4A2C" w:rsidRPr="00F62EAB" w:rsidRDefault="005D4A2C" w:rsidP="00CE7110">
            <w:pPr>
              <w:pStyle w:val="ListParagraph"/>
              <w:ind w:left="290"/>
              <w:rPr>
                <w:rFonts w:asciiTheme="minorHAnsi" w:hAnsiTheme="minorHAnsi" w:cs="Arial"/>
                <w:i/>
                <w:sz w:val="20"/>
                <w:szCs w:val="20"/>
              </w:rPr>
            </w:pPr>
          </w:p>
          <w:p w14:paraId="64A13531" w14:textId="77777777" w:rsidR="005D4A2C" w:rsidRPr="00F62EAB" w:rsidRDefault="005D4A2C" w:rsidP="005D4A2C">
            <w:pPr>
              <w:rPr>
                <w:rFonts w:asciiTheme="minorHAnsi" w:hAnsiTheme="minorHAnsi" w:cs="Arial"/>
                <w:sz w:val="18"/>
                <w:szCs w:val="20"/>
              </w:rPr>
            </w:pPr>
            <w:r w:rsidRPr="00F62EAB">
              <w:rPr>
                <w:rFonts w:asciiTheme="minorHAnsi" w:hAnsiTheme="minorHAnsi" w:cs="Arial"/>
                <w:sz w:val="18"/>
                <w:szCs w:val="20"/>
              </w:rPr>
              <w:t>In familiar contexts, students can:</w:t>
            </w:r>
          </w:p>
          <w:p w14:paraId="17828B38" w14:textId="77777777" w:rsidR="005D4A2C" w:rsidRPr="00F62EAB" w:rsidRDefault="005D4A2C" w:rsidP="005D4A2C">
            <w:pPr>
              <w:pStyle w:val="ListParagraph"/>
              <w:numPr>
                <w:ilvl w:val="0"/>
                <w:numId w:val="30"/>
              </w:numPr>
              <w:ind w:left="290" w:hanging="284"/>
              <w:rPr>
                <w:rFonts w:asciiTheme="minorHAnsi" w:hAnsiTheme="minorHAnsi" w:cs="Arial"/>
                <w:sz w:val="18"/>
                <w:szCs w:val="20"/>
              </w:rPr>
            </w:pPr>
            <w:r w:rsidRPr="00F62EAB">
              <w:rPr>
                <w:rFonts w:asciiTheme="minorHAnsi" w:hAnsiTheme="minorHAnsi" w:cs="Arial"/>
                <w:b/>
                <w:sz w:val="18"/>
                <w:szCs w:val="20"/>
              </w:rPr>
              <w:t>define</w:t>
            </w:r>
            <w:r w:rsidRPr="00F62EAB">
              <w:rPr>
                <w:rFonts w:asciiTheme="minorHAnsi" w:hAnsiTheme="minorHAnsi" w:cs="Arial"/>
                <w:sz w:val="18"/>
                <w:szCs w:val="20"/>
              </w:rPr>
              <w:t xml:space="preserve"> how hardware and software components have different functions and can work with each other. </w:t>
            </w:r>
          </w:p>
          <w:p w14:paraId="0623A4D6" w14:textId="77777777" w:rsidR="005D4A2C" w:rsidRPr="00F62EAB" w:rsidRDefault="00B769EC" w:rsidP="00626095">
            <w:pPr>
              <w:ind w:left="6"/>
              <w:rPr>
                <w:rFonts w:asciiTheme="minorHAnsi" w:hAnsiTheme="minorHAnsi" w:cs="Arial"/>
                <w:sz w:val="20"/>
                <w:szCs w:val="20"/>
              </w:rPr>
            </w:pPr>
            <w:r>
              <w:rPr>
                <w:rFonts w:asciiTheme="minorHAnsi" w:hAnsiTheme="minorHAnsi" w:cs="Arial"/>
                <w:i/>
                <w:color w:val="1F497D" w:themeColor="text2"/>
                <w:sz w:val="16"/>
                <w:szCs w:val="20"/>
              </w:rPr>
              <w:t xml:space="preserve">EG. </w:t>
            </w:r>
            <w:r w:rsidR="005D4A2C" w:rsidRPr="00F62EAB">
              <w:rPr>
                <w:rFonts w:asciiTheme="minorHAnsi" w:hAnsiTheme="minorHAnsi" w:cs="Arial"/>
                <w:i/>
                <w:color w:val="1F497D" w:themeColor="text2"/>
                <w:sz w:val="16"/>
                <w:szCs w:val="20"/>
              </w:rPr>
              <w:t xml:space="preserve">Student places a sound file into a MS PowerPoint document </w:t>
            </w:r>
            <w:r w:rsidR="00626095" w:rsidRPr="00F62EAB">
              <w:rPr>
                <w:rFonts w:asciiTheme="minorHAnsi" w:hAnsiTheme="minorHAnsi" w:cs="Arial"/>
                <w:i/>
                <w:color w:val="1F497D" w:themeColor="text2"/>
                <w:sz w:val="16"/>
                <w:szCs w:val="20"/>
              </w:rPr>
              <w:t>to</w:t>
            </w:r>
            <w:r w:rsidR="005D4A2C" w:rsidRPr="00F62EAB">
              <w:rPr>
                <w:rFonts w:asciiTheme="minorHAnsi" w:hAnsiTheme="minorHAnsi" w:cs="Arial"/>
                <w:i/>
                <w:color w:val="1F497D" w:themeColor="text2"/>
                <w:sz w:val="16"/>
                <w:szCs w:val="20"/>
              </w:rPr>
              <w:t xml:space="preserve"> play</w:t>
            </w:r>
          </w:p>
        </w:tc>
        <w:tc>
          <w:tcPr>
            <w:tcW w:w="3823" w:type="dxa"/>
            <w:shd w:val="clear" w:color="auto" w:fill="auto"/>
          </w:tcPr>
          <w:p w14:paraId="20774FC7" w14:textId="77777777" w:rsidR="005D4A2C" w:rsidRDefault="005D4A2C" w:rsidP="005D4A2C">
            <w:pPr>
              <w:rPr>
                <w:rFonts w:asciiTheme="minorHAnsi" w:hAnsiTheme="minorHAnsi" w:cs="Arial"/>
                <w:b/>
                <w:sz w:val="18"/>
                <w:szCs w:val="20"/>
              </w:rPr>
            </w:pPr>
            <w:r w:rsidRPr="00875D89">
              <w:rPr>
                <w:rFonts w:asciiTheme="minorHAnsi" w:hAnsiTheme="minorHAnsi" w:cs="Arial"/>
                <w:b/>
                <w:sz w:val="18"/>
                <w:szCs w:val="20"/>
              </w:rPr>
              <w:t>Independently, students can:</w:t>
            </w:r>
          </w:p>
          <w:p w14:paraId="1C3C5B50" w14:textId="77777777" w:rsidR="00CE7110" w:rsidRPr="00875D89" w:rsidRDefault="00CE7110" w:rsidP="005D4A2C">
            <w:pPr>
              <w:rPr>
                <w:rFonts w:asciiTheme="minorHAnsi" w:hAnsiTheme="minorHAnsi" w:cs="Arial"/>
                <w:b/>
                <w:sz w:val="18"/>
                <w:szCs w:val="20"/>
              </w:rPr>
            </w:pPr>
          </w:p>
          <w:p w14:paraId="5287D39E"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explain</w:t>
            </w:r>
            <w:r w:rsidRPr="00875D89">
              <w:rPr>
                <w:rFonts w:asciiTheme="minorHAnsi" w:hAnsiTheme="minorHAnsi" w:cs="Arial"/>
                <w:sz w:val="18"/>
                <w:szCs w:val="20"/>
              </w:rPr>
              <w:t xml:space="preserve"> the purpose and illustrate how to save to a school’s network drive. </w:t>
            </w:r>
          </w:p>
          <w:p w14:paraId="3FCE4025"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Student</w:t>
            </w:r>
            <w:r w:rsidR="00F62EAB">
              <w:rPr>
                <w:rFonts w:asciiTheme="minorHAnsi" w:hAnsiTheme="minorHAnsi" w:cs="Arial"/>
                <w:i/>
                <w:color w:val="1F497D" w:themeColor="text2"/>
                <w:sz w:val="16"/>
                <w:szCs w:val="20"/>
              </w:rPr>
              <w:t xml:space="preserve"> create</w:t>
            </w:r>
            <w:r w:rsidR="009D3A71">
              <w:rPr>
                <w:rFonts w:asciiTheme="minorHAnsi" w:hAnsiTheme="minorHAnsi" w:cs="Arial"/>
                <w:i/>
                <w:color w:val="1F497D" w:themeColor="text2"/>
                <w:sz w:val="16"/>
                <w:szCs w:val="20"/>
              </w:rPr>
              <w:t>s</w:t>
            </w:r>
            <w:r w:rsidR="005D4A2C" w:rsidRPr="00E27ED7">
              <w:rPr>
                <w:rFonts w:asciiTheme="minorHAnsi" w:hAnsiTheme="minorHAnsi" w:cs="Arial"/>
                <w:i/>
                <w:color w:val="1F497D" w:themeColor="text2"/>
                <w:sz w:val="16"/>
                <w:szCs w:val="20"/>
              </w:rPr>
              <w:t xml:space="preserve"> a document and save to class directory with correct name </w:t>
            </w:r>
            <w:proofErr w:type="spellStart"/>
            <w:r w:rsidR="005D4A2C" w:rsidRPr="00E27ED7">
              <w:rPr>
                <w:rFonts w:asciiTheme="minorHAnsi" w:hAnsiTheme="minorHAnsi" w:cs="Arial"/>
                <w:i/>
                <w:color w:val="1F497D" w:themeColor="text2"/>
                <w:sz w:val="16"/>
                <w:szCs w:val="20"/>
              </w:rPr>
              <w:t>ie</w:t>
            </w:r>
            <w:proofErr w:type="spellEnd"/>
            <w:r w:rsidR="005D4A2C" w:rsidRPr="00E27ED7">
              <w:rPr>
                <w:rFonts w:asciiTheme="minorHAnsi" w:hAnsiTheme="minorHAnsi" w:cs="Arial"/>
                <w:i/>
                <w:color w:val="1F497D" w:themeColor="text2"/>
                <w:sz w:val="16"/>
                <w:szCs w:val="20"/>
              </w:rPr>
              <w:t xml:space="preserve"> Jim History Term 2.d</w:t>
            </w:r>
            <w:r w:rsidR="00D22B97">
              <w:rPr>
                <w:rFonts w:asciiTheme="minorHAnsi" w:hAnsiTheme="minorHAnsi" w:cs="Arial"/>
                <w:i/>
                <w:color w:val="1F497D" w:themeColor="text2"/>
                <w:sz w:val="16"/>
                <w:szCs w:val="20"/>
              </w:rPr>
              <w:t>ocx and can explain the process</w:t>
            </w:r>
          </w:p>
          <w:p w14:paraId="667FACEC"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explain</w:t>
            </w:r>
            <w:r w:rsidRPr="00875D89">
              <w:rPr>
                <w:rFonts w:asciiTheme="minorHAnsi" w:hAnsiTheme="minorHAnsi" w:cs="Arial"/>
                <w:sz w:val="18"/>
                <w:szCs w:val="20"/>
              </w:rPr>
              <w:t xml:space="preserve"> and</w:t>
            </w:r>
            <w:r w:rsidRPr="00875D89">
              <w:rPr>
                <w:rFonts w:asciiTheme="minorHAnsi" w:hAnsiTheme="minorHAnsi" w:cs="Arial"/>
                <w:b/>
                <w:sz w:val="18"/>
                <w:szCs w:val="20"/>
              </w:rPr>
              <w:t xml:space="preserve"> illustrate</w:t>
            </w:r>
            <w:r w:rsidRPr="00875D89">
              <w:rPr>
                <w:rFonts w:asciiTheme="minorHAnsi" w:hAnsiTheme="minorHAnsi" w:cs="Arial"/>
                <w:sz w:val="18"/>
                <w:szCs w:val="20"/>
              </w:rPr>
              <w:t xml:space="preserve"> how to upload/move/share </w:t>
            </w:r>
            <w:r w:rsidR="00CE7110">
              <w:rPr>
                <w:rFonts w:asciiTheme="minorHAnsi" w:hAnsiTheme="minorHAnsi" w:cs="Arial"/>
                <w:sz w:val="18"/>
                <w:szCs w:val="20"/>
              </w:rPr>
              <w:t>and print</w:t>
            </w:r>
            <w:r w:rsidRPr="00875D89">
              <w:rPr>
                <w:rFonts w:asciiTheme="minorHAnsi" w:hAnsiTheme="minorHAnsi" w:cs="Arial"/>
                <w:sz w:val="18"/>
                <w:szCs w:val="20"/>
              </w:rPr>
              <w:t xml:space="preserve">. </w:t>
            </w:r>
          </w:p>
          <w:p w14:paraId="4B19BFA3"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 xml:space="preserve">Student shares </w:t>
            </w:r>
            <w:r w:rsidR="00CE7110">
              <w:rPr>
                <w:rFonts w:asciiTheme="minorHAnsi" w:hAnsiTheme="minorHAnsi" w:cs="Arial"/>
                <w:i/>
                <w:color w:val="1F497D" w:themeColor="text2"/>
                <w:sz w:val="16"/>
                <w:szCs w:val="20"/>
              </w:rPr>
              <w:t>an</w:t>
            </w:r>
            <w:r w:rsidR="005D4A2C" w:rsidRPr="00E27ED7">
              <w:rPr>
                <w:rFonts w:asciiTheme="minorHAnsi" w:hAnsiTheme="minorHAnsi" w:cs="Arial"/>
                <w:i/>
                <w:color w:val="1F497D" w:themeColor="text2"/>
                <w:sz w:val="16"/>
                <w:szCs w:val="20"/>
              </w:rPr>
              <w:t xml:space="preserve"> item and place</w:t>
            </w:r>
            <w:r w:rsidR="00CE7110">
              <w:rPr>
                <w:rFonts w:asciiTheme="minorHAnsi" w:hAnsiTheme="minorHAnsi" w:cs="Arial"/>
                <w:i/>
                <w:color w:val="1F497D" w:themeColor="text2"/>
                <w:sz w:val="16"/>
                <w:szCs w:val="20"/>
              </w:rPr>
              <w:t>s it</w:t>
            </w:r>
            <w:r w:rsidR="005D4A2C" w:rsidRPr="00E27ED7">
              <w:rPr>
                <w:rFonts w:asciiTheme="minorHAnsi" w:hAnsiTheme="minorHAnsi" w:cs="Arial"/>
                <w:i/>
                <w:color w:val="1F497D" w:themeColor="text2"/>
                <w:sz w:val="16"/>
                <w:szCs w:val="20"/>
              </w:rPr>
              <w:t xml:space="preserve"> in a special folder, or learning management sys</w:t>
            </w:r>
            <w:r w:rsidR="00D22B97">
              <w:rPr>
                <w:rFonts w:asciiTheme="minorHAnsi" w:hAnsiTheme="minorHAnsi" w:cs="Arial"/>
                <w:i/>
                <w:color w:val="1F497D" w:themeColor="text2"/>
                <w:sz w:val="16"/>
                <w:szCs w:val="20"/>
              </w:rPr>
              <w:t>tem and can explain the process</w:t>
            </w:r>
          </w:p>
          <w:p w14:paraId="35D9AB41" w14:textId="77777777" w:rsidR="005D4A2C" w:rsidRPr="00E27ED7" w:rsidRDefault="005D4A2C" w:rsidP="005D4A2C">
            <w:pPr>
              <w:pStyle w:val="ListParagraph"/>
              <w:numPr>
                <w:ilvl w:val="0"/>
                <w:numId w:val="30"/>
              </w:numPr>
              <w:ind w:left="290" w:hanging="284"/>
              <w:rPr>
                <w:rFonts w:asciiTheme="minorHAnsi" w:hAnsiTheme="minorHAnsi" w:cs="Arial"/>
                <w:i/>
                <w:sz w:val="20"/>
                <w:szCs w:val="20"/>
              </w:rPr>
            </w:pPr>
            <w:r w:rsidRPr="00875D89">
              <w:rPr>
                <w:rFonts w:asciiTheme="minorHAnsi" w:hAnsiTheme="minorHAnsi" w:cs="Arial"/>
                <w:b/>
                <w:sz w:val="18"/>
                <w:szCs w:val="20"/>
              </w:rPr>
              <w:t>manipulate</w:t>
            </w:r>
            <w:r w:rsidRPr="00875D89">
              <w:rPr>
                <w:rFonts w:asciiTheme="minorHAnsi" w:hAnsiTheme="minorHAnsi" w:cs="Arial"/>
                <w:sz w:val="18"/>
                <w:szCs w:val="20"/>
              </w:rPr>
              <w:t xml:space="preserve"> text and numbers</w:t>
            </w:r>
            <w:r w:rsidRPr="00E27ED7">
              <w:rPr>
                <w:rFonts w:asciiTheme="minorHAnsi" w:hAnsiTheme="minorHAnsi" w:cs="Arial"/>
                <w:sz w:val="20"/>
                <w:szCs w:val="20"/>
              </w:rPr>
              <w:t>.</w:t>
            </w:r>
          </w:p>
          <w:p w14:paraId="7A8BAAAF"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Student inputs information in MS Excel and create a bar gr</w:t>
            </w:r>
            <w:r w:rsidR="00D22B97">
              <w:rPr>
                <w:rFonts w:asciiTheme="minorHAnsi" w:hAnsiTheme="minorHAnsi" w:cs="Arial"/>
                <w:i/>
                <w:color w:val="1F497D" w:themeColor="text2"/>
                <w:sz w:val="16"/>
                <w:szCs w:val="20"/>
              </w:rPr>
              <w:t>aph and can explain the process</w:t>
            </w:r>
          </w:p>
          <w:p w14:paraId="5B20061E"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identify</w:t>
            </w:r>
            <w:r w:rsidRPr="00875D89">
              <w:rPr>
                <w:rFonts w:asciiTheme="minorHAnsi" w:hAnsiTheme="minorHAnsi" w:cs="Arial"/>
                <w:sz w:val="18"/>
                <w:szCs w:val="20"/>
              </w:rPr>
              <w:t xml:space="preserve"> the purpose and </w:t>
            </w:r>
            <w:r w:rsidRPr="00875D89">
              <w:rPr>
                <w:rFonts w:asciiTheme="minorHAnsi" w:hAnsiTheme="minorHAnsi" w:cs="Arial"/>
                <w:b/>
                <w:sz w:val="18"/>
                <w:szCs w:val="20"/>
              </w:rPr>
              <w:t>demonstrate</w:t>
            </w:r>
            <w:r w:rsidRPr="00875D89">
              <w:rPr>
                <w:rFonts w:asciiTheme="minorHAnsi" w:hAnsiTheme="minorHAnsi" w:cs="Arial"/>
                <w:sz w:val="18"/>
                <w:szCs w:val="20"/>
              </w:rPr>
              <w:t xml:space="preserve"> the effective use </w:t>
            </w:r>
            <w:r w:rsidR="002A3A2C" w:rsidRPr="00875D89">
              <w:rPr>
                <w:rFonts w:asciiTheme="minorHAnsi" w:hAnsiTheme="minorHAnsi" w:cs="Arial"/>
                <w:sz w:val="18"/>
                <w:szCs w:val="20"/>
              </w:rPr>
              <w:t>of software to manipulate video</w:t>
            </w:r>
            <w:r w:rsidRPr="00875D89">
              <w:rPr>
                <w:rFonts w:asciiTheme="minorHAnsi" w:hAnsiTheme="minorHAnsi" w:cs="Arial"/>
                <w:sz w:val="18"/>
                <w:szCs w:val="20"/>
              </w:rPr>
              <w:t>s.</w:t>
            </w:r>
          </w:p>
          <w:p w14:paraId="76978131"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Student uses video editing software to modify sections of a vi</w:t>
            </w:r>
            <w:r w:rsidR="00D22B97">
              <w:rPr>
                <w:rFonts w:asciiTheme="minorHAnsi" w:hAnsiTheme="minorHAnsi" w:cs="Arial"/>
                <w:i/>
                <w:color w:val="1F497D" w:themeColor="text2"/>
                <w:sz w:val="16"/>
                <w:szCs w:val="20"/>
              </w:rPr>
              <w:t>deo and can explain the process</w:t>
            </w:r>
          </w:p>
          <w:p w14:paraId="2D441BE7" w14:textId="77777777" w:rsidR="002A3A2C" w:rsidRPr="00E27ED7" w:rsidRDefault="002A3A2C" w:rsidP="005D4A2C">
            <w:pPr>
              <w:rPr>
                <w:rFonts w:asciiTheme="minorHAnsi" w:hAnsiTheme="minorHAnsi" w:cs="Arial"/>
                <w:sz w:val="20"/>
                <w:szCs w:val="20"/>
              </w:rPr>
            </w:pPr>
          </w:p>
          <w:p w14:paraId="28EF445C" w14:textId="77777777" w:rsidR="005D4A2C" w:rsidRPr="00875D89" w:rsidRDefault="005D4A2C" w:rsidP="005D4A2C">
            <w:pPr>
              <w:rPr>
                <w:rFonts w:asciiTheme="minorHAnsi" w:hAnsiTheme="minorHAnsi" w:cs="Arial"/>
                <w:sz w:val="18"/>
                <w:szCs w:val="20"/>
              </w:rPr>
            </w:pPr>
            <w:r w:rsidRPr="00875D89">
              <w:rPr>
                <w:rFonts w:asciiTheme="minorHAnsi" w:hAnsiTheme="minorHAnsi" w:cs="Arial"/>
                <w:sz w:val="18"/>
                <w:szCs w:val="20"/>
              </w:rPr>
              <w:t xml:space="preserve">In familiar contexts, students can: </w:t>
            </w:r>
          </w:p>
          <w:p w14:paraId="7E1E5649" w14:textId="77777777" w:rsidR="005D4A2C" w:rsidRPr="00E27ED7" w:rsidRDefault="005D4A2C" w:rsidP="005D4A2C">
            <w:pPr>
              <w:pStyle w:val="ListParagraph"/>
              <w:numPr>
                <w:ilvl w:val="0"/>
                <w:numId w:val="30"/>
              </w:numPr>
              <w:ind w:left="290" w:hanging="284"/>
              <w:rPr>
                <w:rFonts w:asciiTheme="minorHAnsi" w:hAnsiTheme="minorHAnsi" w:cs="Arial"/>
                <w:sz w:val="20"/>
                <w:szCs w:val="20"/>
              </w:rPr>
            </w:pPr>
            <w:r w:rsidRPr="00875D89">
              <w:rPr>
                <w:rFonts w:asciiTheme="minorHAnsi" w:hAnsiTheme="minorHAnsi" w:cs="Arial"/>
                <w:b/>
                <w:sz w:val="18"/>
                <w:szCs w:val="20"/>
              </w:rPr>
              <w:t>describe</w:t>
            </w:r>
            <w:r w:rsidRPr="00875D89">
              <w:rPr>
                <w:rFonts w:asciiTheme="minorHAnsi" w:hAnsiTheme="minorHAnsi" w:cs="Arial"/>
                <w:sz w:val="18"/>
                <w:szCs w:val="20"/>
              </w:rPr>
              <w:t>, with explanation, how hardware and software components have different functions and can work with each other</w:t>
            </w:r>
            <w:r w:rsidRPr="00E27ED7">
              <w:rPr>
                <w:rFonts w:asciiTheme="minorHAnsi" w:hAnsiTheme="minorHAnsi" w:cs="Arial"/>
                <w:sz w:val="20"/>
                <w:szCs w:val="20"/>
              </w:rPr>
              <w:t xml:space="preserve">. </w:t>
            </w:r>
          </w:p>
          <w:p w14:paraId="6CE118B1"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Student places a sound file in</w:t>
            </w:r>
            <w:r w:rsidR="00626095" w:rsidRPr="00E27ED7">
              <w:rPr>
                <w:rFonts w:asciiTheme="minorHAnsi" w:hAnsiTheme="minorHAnsi" w:cs="Arial"/>
                <w:i/>
                <w:color w:val="1F497D" w:themeColor="text2"/>
                <w:sz w:val="16"/>
                <w:szCs w:val="20"/>
              </w:rPr>
              <w:t xml:space="preserve">to a MS PowerPoint document to </w:t>
            </w:r>
            <w:r w:rsidR="005D4A2C" w:rsidRPr="00E27ED7">
              <w:rPr>
                <w:rFonts w:asciiTheme="minorHAnsi" w:hAnsiTheme="minorHAnsi" w:cs="Arial"/>
                <w:i/>
                <w:color w:val="1F497D" w:themeColor="text2"/>
                <w:sz w:val="16"/>
                <w:szCs w:val="20"/>
              </w:rPr>
              <w:t>p</w:t>
            </w:r>
            <w:r w:rsidR="00D22B97">
              <w:rPr>
                <w:rFonts w:asciiTheme="minorHAnsi" w:hAnsiTheme="minorHAnsi" w:cs="Arial"/>
                <w:i/>
                <w:color w:val="1F497D" w:themeColor="text2"/>
                <w:sz w:val="16"/>
                <w:szCs w:val="20"/>
              </w:rPr>
              <w:t>lay and can explain the process</w:t>
            </w:r>
          </w:p>
          <w:p w14:paraId="127D26FB" w14:textId="77777777" w:rsidR="005D4A2C" w:rsidRPr="00E27ED7" w:rsidRDefault="005D4A2C" w:rsidP="005D4A2C">
            <w:pPr>
              <w:rPr>
                <w:rFonts w:asciiTheme="minorHAnsi" w:hAnsiTheme="minorHAnsi" w:cs="Arial"/>
                <w:sz w:val="20"/>
                <w:szCs w:val="20"/>
              </w:rPr>
            </w:pPr>
          </w:p>
          <w:p w14:paraId="664D1537" w14:textId="77777777" w:rsidR="005D4A2C" w:rsidRPr="00E27ED7" w:rsidRDefault="005D4A2C" w:rsidP="005D4A2C">
            <w:pPr>
              <w:rPr>
                <w:rFonts w:asciiTheme="minorHAnsi" w:hAnsiTheme="minorHAnsi" w:cs="Arial"/>
                <w:sz w:val="20"/>
                <w:szCs w:val="20"/>
              </w:rPr>
            </w:pPr>
          </w:p>
        </w:tc>
        <w:tc>
          <w:tcPr>
            <w:tcW w:w="3824" w:type="dxa"/>
            <w:shd w:val="clear" w:color="auto" w:fill="auto"/>
          </w:tcPr>
          <w:p w14:paraId="3633DB5D" w14:textId="77777777" w:rsidR="005D4A2C" w:rsidRDefault="005D4A2C" w:rsidP="005D4A2C">
            <w:pPr>
              <w:rPr>
                <w:rFonts w:asciiTheme="minorHAnsi" w:hAnsiTheme="minorHAnsi" w:cs="Arial"/>
                <w:b/>
                <w:sz w:val="18"/>
                <w:szCs w:val="20"/>
              </w:rPr>
            </w:pPr>
            <w:r w:rsidRPr="00875D89">
              <w:rPr>
                <w:rFonts w:asciiTheme="minorHAnsi" w:hAnsiTheme="minorHAnsi" w:cs="Arial"/>
                <w:b/>
                <w:sz w:val="18"/>
                <w:szCs w:val="20"/>
              </w:rPr>
              <w:t>Independently and consistently, students can:</w:t>
            </w:r>
          </w:p>
          <w:p w14:paraId="7E734657" w14:textId="77777777" w:rsidR="00CE7110" w:rsidRPr="00875D89" w:rsidRDefault="00CE7110" w:rsidP="005D4A2C">
            <w:pPr>
              <w:rPr>
                <w:rFonts w:asciiTheme="minorHAnsi" w:hAnsiTheme="minorHAnsi" w:cs="Arial"/>
                <w:b/>
                <w:sz w:val="18"/>
                <w:szCs w:val="20"/>
              </w:rPr>
            </w:pPr>
          </w:p>
          <w:p w14:paraId="275E635B" w14:textId="77777777" w:rsidR="005D4A2C" w:rsidRPr="00875D89" w:rsidRDefault="005D4A2C" w:rsidP="00F62EAB">
            <w:pPr>
              <w:pStyle w:val="ListParagraph"/>
              <w:numPr>
                <w:ilvl w:val="0"/>
                <w:numId w:val="30"/>
              </w:numPr>
              <w:ind w:left="84" w:hanging="142"/>
              <w:rPr>
                <w:rFonts w:asciiTheme="minorHAnsi" w:hAnsiTheme="minorHAnsi" w:cs="Arial"/>
                <w:i/>
                <w:sz w:val="18"/>
                <w:szCs w:val="20"/>
              </w:rPr>
            </w:pPr>
            <w:r w:rsidRPr="00875D89">
              <w:rPr>
                <w:rFonts w:asciiTheme="minorHAnsi" w:hAnsiTheme="minorHAnsi" w:cs="Arial"/>
                <w:b/>
                <w:sz w:val="18"/>
                <w:szCs w:val="20"/>
              </w:rPr>
              <w:t>explain</w:t>
            </w:r>
            <w:r w:rsidRPr="00875D89">
              <w:rPr>
                <w:rFonts w:asciiTheme="minorHAnsi" w:hAnsiTheme="minorHAnsi" w:cs="Arial"/>
                <w:sz w:val="18"/>
                <w:szCs w:val="20"/>
              </w:rPr>
              <w:t xml:space="preserve"> the purpose and illustrate how to save to a school’s network drive efficiently. </w:t>
            </w:r>
            <w:r w:rsidRPr="00875D89">
              <w:rPr>
                <w:rFonts w:asciiTheme="minorHAnsi" w:hAnsiTheme="minorHAnsi" w:cs="Arial"/>
                <w:i/>
                <w:sz w:val="18"/>
                <w:szCs w:val="20"/>
              </w:rPr>
              <w:t xml:space="preserve"> </w:t>
            </w:r>
          </w:p>
          <w:p w14:paraId="6B165553"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9D3A71">
              <w:rPr>
                <w:rFonts w:asciiTheme="minorHAnsi" w:hAnsiTheme="minorHAnsi" w:cs="Arial"/>
                <w:i/>
                <w:color w:val="1F497D" w:themeColor="text2"/>
                <w:sz w:val="16"/>
                <w:szCs w:val="20"/>
              </w:rPr>
              <w:t>Student</w:t>
            </w:r>
            <w:r w:rsidR="00F62EAB">
              <w:rPr>
                <w:rFonts w:asciiTheme="minorHAnsi" w:hAnsiTheme="minorHAnsi" w:cs="Arial"/>
                <w:i/>
                <w:color w:val="1F497D" w:themeColor="text2"/>
                <w:sz w:val="16"/>
                <w:szCs w:val="20"/>
              </w:rPr>
              <w:t xml:space="preserve"> create</w:t>
            </w:r>
            <w:r w:rsidR="009D3A71">
              <w:rPr>
                <w:rFonts w:asciiTheme="minorHAnsi" w:hAnsiTheme="minorHAnsi" w:cs="Arial"/>
                <w:i/>
                <w:color w:val="1F497D" w:themeColor="text2"/>
                <w:sz w:val="16"/>
                <w:szCs w:val="20"/>
              </w:rPr>
              <w:t>s</w:t>
            </w:r>
            <w:r w:rsidR="005D4A2C" w:rsidRPr="00E27ED7">
              <w:rPr>
                <w:rFonts w:asciiTheme="minorHAnsi" w:hAnsiTheme="minorHAnsi" w:cs="Arial"/>
                <w:i/>
                <w:color w:val="1F497D" w:themeColor="text2"/>
                <w:sz w:val="16"/>
                <w:szCs w:val="20"/>
              </w:rPr>
              <w:t xml:space="preserve"> a word document and save to class directory with correct name </w:t>
            </w:r>
            <w:proofErr w:type="spellStart"/>
            <w:r w:rsidR="005D4A2C" w:rsidRPr="00E27ED7">
              <w:rPr>
                <w:rFonts w:asciiTheme="minorHAnsi" w:hAnsiTheme="minorHAnsi" w:cs="Arial"/>
                <w:i/>
                <w:color w:val="1F497D" w:themeColor="text2"/>
                <w:sz w:val="16"/>
                <w:szCs w:val="20"/>
              </w:rPr>
              <w:t>ie</w:t>
            </w:r>
            <w:proofErr w:type="spellEnd"/>
            <w:r w:rsidR="005D4A2C" w:rsidRPr="00E27ED7">
              <w:rPr>
                <w:rFonts w:asciiTheme="minorHAnsi" w:hAnsiTheme="minorHAnsi" w:cs="Arial"/>
                <w:i/>
                <w:color w:val="1F497D" w:themeColor="text2"/>
                <w:sz w:val="16"/>
                <w:szCs w:val="20"/>
              </w:rPr>
              <w:t xml:space="preserve"> Jim History Term 2.docx and can explain the process and purpose of task in detail</w:t>
            </w:r>
          </w:p>
          <w:p w14:paraId="52D444FE" w14:textId="77777777" w:rsidR="005D4A2C" w:rsidRPr="00875D89" w:rsidRDefault="005D4A2C" w:rsidP="00F62EAB">
            <w:pPr>
              <w:pStyle w:val="ListParagraph"/>
              <w:numPr>
                <w:ilvl w:val="0"/>
                <w:numId w:val="30"/>
              </w:numPr>
              <w:ind w:left="84" w:hanging="142"/>
              <w:rPr>
                <w:rFonts w:asciiTheme="minorHAnsi" w:hAnsiTheme="minorHAnsi" w:cs="Arial"/>
                <w:i/>
                <w:sz w:val="18"/>
                <w:szCs w:val="20"/>
              </w:rPr>
            </w:pPr>
            <w:r w:rsidRPr="00875D89">
              <w:rPr>
                <w:rFonts w:asciiTheme="minorHAnsi" w:hAnsiTheme="minorHAnsi" w:cs="Arial"/>
                <w:b/>
                <w:sz w:val="18"/>
                <w:szCs w:val="20"/>
              </w:rPr>
              <w:t>explain</w:t>
            </w:r>
            <w:r w:rsidRPr="00875D89">
              <w:rPr>
                <w:rFonts w:asciiTheme="minorHAnsi" w:hAnsiTheme="minorHAnsi" w:cs="Arial"/>
                <w:sz w:val="18"/>
                <w:szCs w:val="20"/>
              </w:rPr>
              <w:t xml:space="preserve"> and</w:t>
            </w:r>
            <w:r w:rsidRPr="00875D89">
              <w:rPr>
                <w:rFonts w:asciiTheme="minorHAnsi" w:hAnsiTheme="minorHAnsi" w:cs="Arial"/>
                <w:b/>
                <w:sz w:val="18"/>
                <w:szCs w:val="20"/>
              </w:rPr>
              <w:t xml:space="preserve"> illustrate</w:t>
            </w:r>
            <w:r w:rsidRPr="00875D89">
              <w:rPr>
                <w:rFonts w:asciiTheme="minorHAnsi" w:hAnsiTheme="minorHAnsi" w:cs="Arial"/>
                <w:sz w:val="18"/>
                <w:szCs w:val="20"/>
              </w:rPr>
              <w:t xml:space="preserve"> how to upload/move/share </w:t>
            </w:r>
            <w:r w:rsidR="00CE7110">
              <w:rPr>
                <w:rFonts w:asciiTheme="minorHAnsi" w:hAnsiTheme="minorHAnsi" w:cs="Arial"/>
                <w:sz w:val="18"/>
                <w:szCs w:val="20"/>
              </w:rPr>
              <w:t xml:space="preserve">and print </w:t>
            </w:r>
            <w:r w:rsidRPr="00875D89">
              <w:rPr>
                <w:rFonts w:asciiTheme="minorHAnsi" w:hAnsiTheme="minorHAnsi" w:cs="Arial"/>
                <w:sz w:val="18"/>
                <w:szCs w:val="20"/>
              </w:rPr>
              <w:t xml:space="preserve">to a network, OneNote, Moodle. </w:t>
            </w:r>
          </w:p>
          <w:p w14:paraId="34679738"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Student shares an item and place</w:t>
            </w:r>
            <w:r w:rsidR="00CE7110">
              <w:rPr>
                <w:rFonts w:asciiTheme="minorHAnsi" w:hAnsiTheme="minorHAnsi" w:cs="Arial"/>
                <w:i/>
                <w:color w:val="1F497D" w:themeColor="text2"/>
                <w:sz w:val="16"/>
                <w:szCs w:val="20"/>
              </w:rPr>
              <w:t>s it</w:t>
            </w:r>
            <w:r w:rsidR="005D4A2C" w:rsidRPr="00E27ED7">
              <w:rPr>
                <w:rFonts w:asciiTheme="minorHAnsi" w:hAnsiTheme="minorHAnsi" w:cs="Arial"/>
                <w:i/>
                <w:color w:val="1F497D" w:themeColor="text2"/>
                <w:sz w:val="16"/>
                <w:szCs w:val="20"/>
              </w:rPr>
              <w:t xml:space="preserve"> in a special folder, or learning management system and can explain the process and purpose of task in detail</w:t>
            </w:r>
          </w:p>
          <w:p w14:paraId="05211C1C" w14:textId="77777777" w:rsidR="005D4A2C" w:rsidRPr="00875D89" w:rsidRDefault="005D4A2C" w:rsidP="005D4A2C">
            <w:pPr>
              <w:pStyle w:val="ListParagraph"/>
              <w:numPr>
                <w:ilvl w:val="0"/>
                <w:numId w:val="30"/>
              </w:numPr>
              <w:ind w:left="290" w:hanging="284"/>
              <w:rPr>
                <w:rFonts w:asciiTheme="minorHAnsi" w:hAnsiTheme="minorHAnsi" w:cs="Arial"/>
                <w:i/>
                <w:sz w:val="18"/>
                <w:szCs w:val="20"/>
              </w:rPr>
            </w:pPr>
            <w:r w:rsidRPr="00875D89">
              <w:rPr>
                <w:rFonts w:asciiTheme="minorHAnsi" w:hAnsiTheme="minorHAnsi" w:cs="Arial"/>
                <w:b/>
                <w:sz w:val="18"/>
                <w:szCs w:val="20"/>
              </w:rPr>
              <w:t>manipulate</w:t>
            </w:r>
            <w:r w:rsidRPr="00875D89">
              <w:rPr>
                <w:rFonts w:asciiTheme="minorHAnsi" w:hAnsiTheme="minorHAnsi" w:cs="Arial"/>
                <w:sz w:val="18"/>
                <w:szCs w:val="20"/>
              </w:rPr>
              <w:t xml:space="preserve"> text and numbers.</w:t>
            </w:r>
          </w:p>
          <w:p w14:paraId="62400CB3" w14:textId="77777777" w:rsidR="005D4A2C" w:rsidRPr="00E27ED7"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Student inputs information in MS Excel and create an unfamiliar graph and can explain the process and purpose of task in detail</w:t>
            </w:r>
          </w:p>
          <w:p w14:paraId="4E342783" w14:textId="77777777" w:rsidR="005D4A2C" w:rsidRPr="00875D89" w:rsidRDefault="005D4A2C" w:rsidP="00F62EAB">
            <w:pPr>
              <w:pStyle w:val="ListParagraph"/>
              <w:numPr>
                <w:ilvl w:val="0"/>
                <w:numId w:val="30"/>
              </w:numPr>
              <w:ind w:left="84" w:hanging="142"/>
              <w:rPr>
                <w:rFonts w:asciiTheme="minorHAnsi" w:hAnsiTheme="minorHAnsi" w:cs="Arial"/>
                <w:i/>
                <w:sz w:val="18"/>
                <w:szCs w:val="20"/>
              </w:rPr>
            </w:pPr>
            <w:r w:rsidRPr="00875D89">
              <w:rPr>
                <w:rFonts w:asciiTheme="minorHAnsi" w:hAnsiTheme="minorHAnsi" w:cs="Arial"/>
                <w:b/>
                <w:sz w:val="18"/>
                <w:szCs w:val="20"/>
              </w:rPr>
              <w:t>explain</w:t>
            </w:r>
            <w:r w:rsidRPr="00875D89">
              <w:rPr>
                <w:rFonts w:asciiTheme="minorHAnsi" w:hAnsiTheme="minorHAnsi" w:cs="Arial"/>
                <w:sz w:val="18"/>
                <w:szCs w:val="20"/>
              </w:rPr>
              <w:t xml:space="preserve"> and </w:t>
            </w:r>
            <w:r w:rsidRPr="00875D89">
              <w:rPr>
                <w:rFonts w:asciiTheme="minorHAnsi" w:hAnsiTheme="minorHAnsi" w:cs="Arial"/>
                <w:b/>
                <w:sz w:val="18"/>
                <w:szCs w:val="20"/>
              </w:rPr>
              <w:t>identify</w:t>
            </w:r>
            <w:r w:rsidRPr="00875D89">
              <w:rPr>
                <w:rFonts w:asciiTheme="minorHAnsi" w:hAnsiTheme="minorHAnsi" w:cs="Arial"/>
                <w:sz w:val="18"/>
                <w:szCs w:val="20"/>
              </w:rPr>
              <w:t xml:space="preserve"> the purpose and effectively and efficiently demonstrate the use </w:t>
            </w:r>
            <w:r w:rsidR="002A3A2C" w:rsidRPr="00875D89">
              <w:rPr>
                <w:rFonts w:asciiTheme="minorHAnsi" w:hAnsiTheme="minorHAnsi" w:cs="Arial"/>
                <w:sz w:val="18"/>
                <w:szCs w:val="20"/>
              </w:rPr>
              <w:t>of software to manipulate video</w:t>
            </w:r>
            <w:r w:rsidRPr="00875D89">
              <w:rPr>
                <w:rFonts w:asciiTheme="minorHAnsi" w:hAnsiTheme="minorHAnsi" w:cs="Arial"/>
                <w:sz w:val="18"/>
                <w:szCs w:val="20"/>
              </w:rPr>
              <w:t xml:space="preserve">s. </w:t>
            </w:r>
          </w:p>
          <w:p w14:paraId="41DCA96D" w14:textId="77777777" w:rsidR="005D4A2C" w:rsidRDefault="00B769EC" w:rsidP="005D4A2C">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Student uses video editing software to modify sections of a video and can explain the process and purpose of task in detail</w:t>
            </w:r>
          </w:p>
          <w:p w14:paraId="495C9676" w14:textId="77777777" w:rsidR="00CE7110" w:rsidRPr="00E27ED7" w:rsidRDefault="00CE7110" w:rsidP="005D4A2C">
            <w:pPr>
              <w:ind w:left="6"/>
              <w:rPr>
                <w:rFonts w:asciiTheme="minorHAnsi" w:hAnsiTheme="minorHAnsi" w:cs="Arial"/>
                <w:i/>
                <w:color w:val="1F497D" w:themeColor="text2"/>
                <w:sz w:val="16"/>
                <w:szCs w:val="20"/>
              </w:rPr>
            </w:pPr>
          </w:p>
          <w:p w14:paraId="0004FADF" w14:textId="77777777" w:rsidR="005D4A2C" w:rsidRPr="00875D89" w:rsidRDefault="005D4A2C" w:rsidP="005D4A2C">
            <w:pPr>
              <w:rPr>
                <w:rFonts w:asciiTheme="minorHAnsi" w:hAnsiTheme="minorHAnsi" w:cs="Arial"/>
                <w:sz w:val="18"/>
                <w:szCs w:val="20"/>
              </w:rPr>
            </w:pPr>
            <w:r w:rsidRPr="00875D89">
              <w:rPr>
                <w:rFonts w:asciiTheme="minorHAnsi" w:hAnsiTheme="minorHAnsi" w:cs="Arial"/>
                <w:sz w:val="18"/>
                <w:szCs w:val="20"/>
              </w:rPr>
              <w:t xml:space="preserve">In </w:t>
            </w:r>
            <w:r w:rsidR="00844174" w:rsidRPr="00875D89">
              <w:rPr>
                <w:rFonts w:asciiTheme="minorHAnsi" w:hAnsiTheme="minorHAnsi" w:cs="Arial"/>
                <w:sz w:val="18"/>
                <w:szCs w:val="20"/>
              </w:rPr>
              <w:t>un</w:t>
            </w:r>
            <w:r w:rsidRPr="00875D89">
              <w:rPr>
                <w:rFonts w:asciiTheme="minorHAnsi" w:hAnsiTheme="minorHAnsi" w:cs="Arial"/>
                <w:sz w:val="18"/>
                <w:szCs w:val="20"/>
              </w:rPr>
              <w:t>familiar contexts students can:</w:t>
            </w:r>
          </w:p>
          <w:p w14:paraId="5A18F3DC" w14:textId="77777777" w:rsidR="005D4A2C" w:rsidRPr="00875D89" w:rsidRDefault="005D4A2C" w:rsidP="00F62EAB">
            <w:pPr>
              <w:pStyle w:val="ListParagraph"/>
              <w:numPr>
                <w:ilvl w:val="0"/>
                <w:numId w:val="30"/>
              </w:numPr>
              <w:ind w:left="84" w:hanging="84"/>
              <w:rPr>
                <w:rFonts w:asciiTheme="minorHAnsi" w:hAnsiTheme="minorHAnsi" w:cs="Arial"/>
                <w:sz w:val="18"/>
                <w:szCs w:val="20"/>
              </w:rPr>
            </w:pPr>
            <w:r w:rsidRPr="00875D89">
              <w:rPr>
                <w:rFonts w:asciiTheme="minorHAnsi" w:hAnsiTheme="minorHAnsi" w:cs="Arial"/>
                <w:b/>
                <w:sz w:val="18"/>
                <w:szCs w:val="20"/>
              </w:rPr>
              <w:t>describe</w:t>
            </w:r>
            <w:r w:rsidRPr="00875D89">
              <w:rPr>
                <w:rFonts w:asciiTheme="minorHAnsi" w:hAnsiTheme="minorHAnsi" w:cs="Arial"/>
                <w:sz w:val="18"/>
                <w:szCs w:val="20"/>
              </w:rPr>
              <w:t xml:space="preserve">, </w:t>
            </w:r>
            <w:r w:rsidRPr="00875D89">
              <w:rPr>
                <w:rFonts w:asciiTheme="minorHAnsi" w:hAnsiTheme="minorHAnsi" w:cs="Arial"/>
                <w:b/>
                <w:sz w:val="18"/>
                <w:szCs w:val="20"/>
              </w:rPr>
              <w:t>explain</w:t>
            </w:r>
            <w:r w:rsidRPr="00875D89">
              <w:rPr>
                <w:rFonts w:asciiTheme="minorHAnsi" w:hAnsiTheme="minorHAnsi" w:cs="Arial"/>
                <w:sz w:val="18"/>
                <w:szCs w:val="20"/>
              </w:rPr>
              <w:t xml:space="preserve"> and </w:t>
            </w:r>
            <w:r w:rsidRPr="00875D89">
              <w:rPr>
                <w:rFonts w:asciiTheme="minorHAnsi" w:hAnsiTheme="minorHAnsi" w:cs="Arial"/>
                <w:b/>
                <w:sz w:val="18"/>
                <w:szCs w:val="20"/>
              </w:rPr>
              <w:t>demonstrate</w:t>
            </w:r>
            <w:r w:rsidRPr="00875D89">
              <w:rPr>
                <w:rFonts w:asciiTheme="minorHAnsi" w:hAnsiTheme="minorHAnsi" w:cs="Arial"/>
                <w:sz w:val="18"/>
                <w:szCs w:val="20"/>
              </w:rPr>
              <w:t xml:space="preserve"> how hardware and software components have different functions and can work with each other. </w:t>
            </w:r>
          </w:p>
          <w:p w14:paraId="0A501744" w14:textId="77777777" w:rsidR="00F63D1D" w:rsidRDefault="00B769EC" w:rsidP="00CE7110">
            <w:pPr>
              <w:ind w:left="6"/>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E27ED7">
              <w:rPr>
                <w:rFonts w:asciiTheme="minorHAnsi" w:hAnsiTheme="minorHAnsi" w:cs="Arial"/>
                <w:i/>
                <w:color w:val="1F497D" w:themeColor="text2"/>
                <w:sz w:val="16"/>
                <w:szCs w:val="20"/>
              </w:rPr>
              <w:t xml:space="preserve">Student places a sound (or other unfamiliar) file into a MS PowerPoint document </w:t>
            </w:r>
            <w:r w:rsidR="00626095" w:rsidRPr="00E27ED7">
              <w:rPr>
                <w:rFonts w:asciiTheme="minorHAnsi" w:hAnsiTheme="minorHAnsi" w:cs="Arial"/>
                <w:i/>
                <w:color w:val="1F497D" w:themeColor="text2"/>
                <w:sz w:val="16"/>
                <w:szCs w:val="20"/>
              </w:rPr>
              <w:t>to</w:t>
            </w:r>
            <w:r w:rsidR="005D4A2C" w:rsidRPr="00E27ED7">
              <w:rPr>
                <w:rFonts w:asciiTheme="minorHAnsi" w:hAnsiTheme="minorHAnsi" w:cs="Arial"/>
                <w:i/>
                <w:color w:val="1F497D" w:themeColor="text2"/>
                <w:sz w:val="16"/>
                <w:szCs w:val="20"/>
              </w:rPr>
              <w:t xml:space="preserve"> play and can explain the process and purpose of </w:t>
            </w:r>
            <w:r w:rsidR="00626095" w:rsidRPr="00E27ED7">
              <w:rPr>
                <w:rFonts w:asciiTheme="minorHAnsi" w:hAnsiTheme="minorHAnsi" w:cs="Arial"/>
                <w:i/>
                <w:color w:val="1F497D" w:themeColor="text2"/>
                <w:sz w:val="16"/>
                <w:szCs w:val="20"/>
              </w:rPr>
              <w:t xml:space="preserve">the </w:t>
            </w:r>
            <w:r w:rsidR="005D4A2C" w:rsidRPr="00E27ED7">
              <w:rPr>
                <w:rFonts w:asciiTheme="minorHAnsi" w:hAnsiTheme="minorHAnsi" w:cs="Arial"/>
                <w:i/>
                <w:color w:val="1F497D" w:themeColor="text2"/>
                <w:sz w:val="16"/>
                <w:szCs w:val="20"/>
              </w:rPr>
              <w:t>task in detail</w:t>
            </w:r>
          </w:p>
          <w:p w14:paraId="3D9952F6" w14:textId="77777777" w:rsidR="00F63D1D" w:rsidRDefault="00F63D1D" w:rsidP="00F62EAB">
            <w:pPr>
              <w:ind w:left="6"/>
              <w:rPr>
                <w:rFonts w:asciiTheme="minorHAnsi" w:hAnsiTheme="minorHAnsi" w:cs="Arial"/>
                <w:i/>
                <w:color w:val="1F497D" w:themeColor="text2"/>
                <w:sz w:val="16"/>
                <w:szCs w:val="20"/>
              </w:rPr>
            </w:pPr>
          </w:p>
          <w:p w14:paraId="3E10773E" w14:textId="77777777" w:rsidR="00F63D1D" w:rsidRDefault="00F63D1D" w:rsidP="00F62EAB">
            <w:pPr>
              <w:ind w:left="6"/>
              <w:rPr>
                <w:rFonts w:asciiTheme="minorHAnsi" w:hAnsiTheme="minorHAnsi" w:cs="Arial"/>
                <w:i/>
                <w:color w:val="1F497D" w:themeColor="text2"/>
                <w:sz w:val="16"/>
                <w:szCs w:val="20"/>
              </w:rPr>
            </w:pPr>
          </w:p>
          <w:p w14:paraId="18BB5121" w14:textId="77777777" w:rsidR="00F63D1D" w:rsidRDefault="00F63D1D" w:rsidP="00F62EAB">
            <w:pPr>
              <w:ind w:left="6"/>
              <w:rPr>
                <w:rFonts w:asciiTheme="minorHAnsi" w:hAnsiTheme="minorHAnsi" w:cs="Arial"/>
                <w:i/>
                <w:color w:val="1F497D" w:themeColor="text2"/>
                <w:sz w:val="16"/>
                <w:szCs w:val="20"/>
              </w:rPr>
            </w:pPr>
          </w:p>
          <w:p w14:paraId="65241D07" w14:textId="77777777" w:rsidR="00F63D1D" w:rsidRDefault="00F63D1D" w:rsidP="00F62EAB">
            <w:pPr>
              <w:ind w:left="6"/>
              <w:rPr>
                <w:rFonts w:asciiTheme="minorHAnsi" w:hAnsiTheme="minorHAnsi" w:cs="Arial"/>
                <w:i/>
                <w:color w:val="1F497D" w:themeColor="text2"/>
                <w:sz w:val="16"/>
                <w:szCs w:val="20"/>
              </w:rPr>
            </w:pPr>
          </w:p>
          <w:p w14:paraId="357A7EAB" w14:textId="77777777" w:rsidR="00F63D1D" w:rsidRDefault="00F63D1D" w:rsidP="00F62EAB">
            <w:pPr>
              <w:ind w:left="6"/>
              <w:rPr>
                <w:rFonts w:asciiTheme="minorHAnsi" w:hAnsiTheme="minorHAnsi" w:cs="Arial"/>
                <w:i/>
                <w:color w:val="1F497D" w:themeColor="text2"/>
                <w:sz w:val="16"/>
                <w:szCs w:val="20"/>
              </w:rPr>
            </w:pPr>
          </w:p>
          <w:p w14:paraId="375A39E4" w14:textId="77777777" w:rsidR="00F63D1D" w:rsidRDefault="00F63D1D" w:rsidP="00CE7110">
            <w:pPr>
              <w:rPr>
                <w:rFonts w:asciiTheme="minorHAnsi" w:hAnsiTheme="minorHAnsi" w:cs="Arial"/>
                <w:i/>
                <w:color w:val="1F497D" w:themeColor="text2"/>
                <w:sz w:val="16"/>
                <w:szCs w:val="20"/>
              </w:rPr>
            </w:pPr>
          </w:p>
          <w:p w14:paraId="1B6BBC84" w14:textId="77777777" w:rsidR="00CE7110" w:rsidRDefault="00CE7110" w:rsidP="00CE7110">
            <w:pPr>
              <w:rPr>
                <w:rFonts w:asciiTheme="minorHAnsi" w:hAnsiTheme="minorHAnsi" w:cs="Arial"/>
                <w:i/>
                <w:color w:val="1F497D" w:themeColor="text2"/>
                <w:sz w:val="16"/>
                <w:szCs w:val="20"/>
              </w:rPr>
            </w:pPr>
          </w:p>
          <w:p w14:paraId="0F2BE1E2" w14:textId="77777777" w:rsidR="00CE7110" w:rsidRDefault="00CE7110" w:rsidP="00CE7110">
            <w:pPr>
              <w:rPr>
                <w:rFonts w:asciiTheme="minorHAnsi" w:hAnsiTheme="minorHAnsi" w:cs="Arial"/>
                <w:i/>
                <w:color w:val="1F497D" w:themeColor="text2"/>
                <w:sz w:val="16"/>
                <w:szCs w:val="20"/>
              </w:rPr>
            </w:pPr>
          </w:p>
          <w:p w14:paraId="21854AFC" w14:textId="77777777" w:rsidR="00CE7110" w:rsidRDefault="00CE7110" w:rsidP="00CE7110">
            <w:pPr>
              <w:rPr>
                <w:rFonts w:asciiTheme="minorHAnsi" w:hAnsiTheme="minorHAnsi" w:cs="Arial"/>
                <w:i/>
                <w:color w:val="1F497D" w:themeColor="text2"/>
                <w:sz w:val="16"/>
                <w:szCs w:val="20"/>
              </w:rPr>
            </w:pPr>
          </w:p>
          <w:p w14:paraId="119A5BA6" w14:textId="77777777" w:rsidR="00CE7110" w:rsidRDefault="00CE7110" w:rsidP="00CE7110">
            <w:pPr>
              <w:rPr>
                <w:rFonts w:asciiTheme="minorHAnsi" w:hAnsiTheme="minorHAnsi" w:cs="Arial"/>
                <w:i/>
                <w:color w:val="1F497D" w:themeColor="text2"/>
                <w:sz w:val="16"/>
                <w:szCs w:val="20"/>
              </w:rPr>
            </w:pPr>
          </w:p>
          <w:p w14:paraId="69BAA853" w14:textId="77777777" w:rsidR="00F63D1D" w:rsidRPr="00E27ED7" w:rsidRDefault="00F63D1D" w:rsidP="00F63D1D">
            <w:pPr>
              <w:rPr>
                <w:rFonts w:asciiTheme="minorHAnsi" w:hAnsiTheme="minorHAnsi" w:cs="Arial"/>
                <w:sz w:val="20"/>
                <w:szCs w:val="20"/>
              </w:rPr>
            </w:pPr>
          </w:p>
        </w:tc>
      </w:tr>
      <w:tr w:rsidR="00F92E58" w:rsidRPr="00E27ED7" w14:paraId="70AFED48" w14:textId="77777777" w:rsidTr="00BD2B44">
        <w:tc>
          <w:tcPr>
            <w:tcW w:w="2939" w:type="dxa"/>
            <w:gridSpan w:val="2"/>
            <w:shd w:val="clear" w:color="auto" w:fill="DBE5F1" w:themeFill="accent1" w:themeFillTint="33"/>
          </w:tcPr>
          <w:p w14:paraId="5F1E9FD0" w14:textId="77777777" w:rsidR="00F92E58" w:rsidRPr="00E27ED7" w:rsidRDefault="00F92E58" w:rsidP="00D550A3">
            <w:pPr>
              <w:rPr>
                <w:rFonts w:asciiTheme="minorHAnsi" w:hAnsiTheme="minorHAnsi" w:cs="Arial"/>
                <w:b/>
                <w:sz w:val="20"/>
                <w:szCs w:val="20"/>
              </w:rPr>
            </w:pPr>
          </w:p>
        </w:tc>
        <w:tc>
          <w:tcPr>
            <w:tcW w:w="19116" w:type="dxa"/>
            <w:gridSpan w:val="5"/>
            <w:shd w:val="clear" w:color="auto" w:fill="DBE5F1" w:themeFill="accent1" w:themeFillTint="33"/>
            <w:vAlign w:val="center"/>
          </w:tcPr>
          <w:p w14:paraId="34E5D883" w14:textId="77777777" w:rsidR="00F92E58" w:rsidRPr="00875D89" w:rsidRDefault="00F92E58" w:rsidP="00875D89">
            <w:pPr>
              <w:rPr>
                <w:rFonts w:asciiTheme="minorHAnsi" w:hAnsiTheme="minorHAnsi"/>
                <w:color w:val="1F497D" w:themeColor="text2"/>
                <w:sz w:val="32"/>
                <w:szCs w:val="32"/>
                <w:lang w:eastAsia="en-AU"/>
              </w:rPr>
            </w:pPr>
            <w:r w:rsidRPr="00875D89">
              <w:rPr>
                <w:rFonts w:asciiTheme="minorHAnsi" w:hAnsiTheme="minorHAnsi"/>
                <w:color w:val="1F497D" w:themeColor="text2"/>
                <w:sz w:val="32"/>
                <w:szCs w:val="32"/>
              </w:rPr>
              <w:t>Students use digital systems to</w:t>
            </w:r>
            <w:r w:rsidRPr="00875D89">
              <w:rPr>
                <w:rStyle w:val="apple-converted-space"/>
                <w:rFonts w:asciiTheme="minorHAnsi" w:hAnsiTheme="minorHAnsi" w:cs="Helvetica"/>
                <w:color w:val="1F497D" w:themeColor="text2"/>
                <w:sz w:val="32"/>
                <w:szCs w:val="32"/>
              </w:rPr>
              <w:t> </w:t>
            </w:r>
            <w:hyperlink r:id="rId10" w:tooltip="Display the glossary entry for represent" w:history="1">
              <w:r w:rsidRPr="00875D89">
                <w:rPr>
                  <w:rStyle w:val="Hyperlink"/>
                  <w:rFonts w:asciiTheme="minorHAnsi" w:hAnsiTheme="minorHAnsi" w:cs="Helvetica"/>
                  <w:color w:val="1F497D" w:themeColor="text2"/>
                  <w:sz w:val="32"/>
                  <w:szCs w:val="32"/>
                  <w:u w:val="none"/>
                </w:rPr>
                <w:t>represent</w:t>
              </w:r>
            </w:hyperlink>
            <w:r w:rsidRPr="00875D89">
              <w:rPr>
                <w:rStyle w:val="apple-converted-space"/>
                <w:rFonts w:asciiTheme="minorHAnsi" w:hAnsiTheme="minorHAnsi" w:cs="Helvetica"/>
                <w:color w:val="1F497D" w:themeColor="text2"/>
                <w:sz w:val="32"/>
                <w:szCs w:val="32"/>
              </w:rPr>
              <w:t> </w:t>
            </w:r>
            <w:r w:rsidRPr="00875D89">
              <w:rPr>
                <w:rFonts w:asciiTheme="minorHAnsi" w:hAnsiTheme="minorHAnsi"/>
                <w:color w:val="1F497D" w:themeColor="text2"/>
                <w:sz w:val="32"/>
                <w:szCs w:val="32"/>
              </w:rPr>
              <w:t>simple patterns in data in different ways</w:t>
            </w:r>
            <w:r w:rsidR="003C2877" w:rsidRPr="00875D89">
              <w:rPr>
                <w:rFonts w:asciiTheme="minorHAnsi" w:hAnsiTheme="minorHAnsi"/>
                <w:color w:val="1F497D" w:themeColor="text2"/>
                <w:sz w:val="32"/>
                <w:szCs w:val="32"/>
              </w:rPr>
              <w:t>.</w:t>
            </w:r>
          </w:p>
        </w:tc>
      </w:tr>
      <w:tr w:rsidR="00741792" w:rsidRPr="00E27ED7" w14:paraId="0BBEE1D3" w14:textId="77777777" w:rsidTr="00F62EAB">
        <w:trPr>
          <w:cantSplit/>
          <w:trHeight w:val="1134"/>
        </w:trPr>
        <w:tc>
          <w:tcPr>
            <w:tcW w:w="457" w:type="dxa"/>
            <w:textDirection w:val="btLr"/>
            <w:vAlign w:val="center"/>
          </w:tcPr>
          <w:p w14:paraId="282EDF3D" w14:textId="77777777" w:rsidR="005D4A2C" w:rsidRPr="00875D89" w:rsidRDefault="005D4A2C" w:rsidP="005D4A2C">
            <w:pPr>
              <w:ind w:left="113" w:right="113"/>
              <w:jc w:val="center"/>
              <w:rPr>
                <w:rFonts w:asciiTheme="minorHAnsi" w:hAnsiTheme="minorHAnsi" w:cs="Helvetica"/>
                <w:color w:val="000000"/>
                <w:sz w:val="16"/>
                <w:szCs w:val="16"/>
                <w:shd w:val="clear" w:color="auto" w:fill="FFFFFF"/>
              </w:rPr>
            </w:pPr>
            <w:r w:rsidRPr="00875D89">
              <w:rPr>
                <w:rFonts w:asciiTheme="minorHAnsi" w:hAnsiTheme="minorHAnsi" w:cs="Helvetica"/>
                <w:b/>
                <w:color w:val="002060"/>
                <w:sz w:val="16"/>
                <w:szCs w:val="16"/>
                <w:shd w:val="clear" w:color="auto" w:fill="FFFFFF"/>
              </w:rPr>
              <w:t>KNOWLEDGE AND UNDERSTANDING</w:t>
            </w:r>
          </w:p>
        </w:tc>
        <w:tc>
          <w:tcPr>
            <w:tcW w:w="2482" w:type="dxa"/>
            <w:shd w:val="clear" w:color="auto" w:fill="auto"/>
          </w:tcPr>
          <w:p w14:paraId="2936F935" w14:textId="77777777" w:rsidR="005D4A2C" w:rsidRPr="00E27ED7" w:rsidRDefault="005D4A2C" w:rsidP="005D4A2C">
            <w:pPr>
              <w:rPr>
                <w:rFonts w:asciiTheme="minorHAnsi" w:hAnsiTheme="minorHAnsi" w:cs="Arial"/>
                <w:b/>
                <w:sz w:val="20"/>
                <w:szCs w:val="20"/>
              </w:rPr>
            </w:pPr>
            <w:r w:rsidRPr="00E27ED7">
              <w:rPr>
                <w:rFonts w:asciiTheme="minorHAnsi" w:hAnsiTheme="minorHAnsi" w:cs="Helvetica"/>
                <w:color w:val="000000"/>
                <w:sz w:val="20"/>
                <w:szCs w:val="20"/>
                <w:shd w:val="clear" w:color="auto" w:fill="FFFFFF"/>
              </w:rPr>
              <w:t>Recognise and explore patterns in</w:t>
            </w:r>
            <w:r w:rsidRPr="00E27ED7">
              <w:rPr>
                <w:rStyle w:val="apple-converted-space"/>
                <w:rFonts w:asciiTheme="minorHAnsi" w:hAnsiTheme="minorHAnsi" w:cs="Helvetica"/>
                <w:color w:val="000000"/>
                <w:sz w:val="20"/>
                <w:szCs w:val="20"/>
                <w:shd w:val="clear" w:color="auto" w:fill="FFFFFF"/>
              </w:rPr>
              <w:t> </w:t>
            </w:r>
            <w:hyperlink r:id="rId11" w:tooltip="Display the glossary entry for data" w:history="1">
              <w:r w:rsidRPr="00E27ED7">
                <w:rPr>
                  <w:rStyle w:val="Hyperlink"/>
                  <w:rFonts w:asciiTheme="minorHAnsi" w:hAnsiTheme="minorHAnsi" w:cs="Helvetica"/>
                  <w:color w:val="767676"/>
                  <w:sz w:val="20"/>
                  <w:szCs w:val="20"/>
                  <w:u w:val="none"/>
                  <w:shd w:val="clear" w:color="auto" w:fill="FFFFFF"/>
                </w:rPr>
                <w:t>data</w:t>
              </w:r>
            </w:hyperlink>
            <w:r w:rsidRPr="00E27ED7">
              <w:rPr>
                <w:rStyle w:val="apple-converted-space"/>
                <w:rFonts w:asciiTheme="minorHAnsi" w:hAnsiTheme="minorHAnsi" w:cs="Helvetica"/>
                <w:color w:val="000000"/>
                <w:sz w:val="20"/>
                <w:szCs w:val="20"/>
                <w:shd w:val="clear" w:color="auto" w:fill="FFFFFF"/>
              </w:rPr>
              <w:t> </w:t>
            </w:r>
            <w:r w:rsidRPr="00E27ED7">
              <w:rPr>
                <w:rFonts w:asciiTheme="minorHAnsi" w:hAnsiTheme="minorHAnsi" w:cs="Helvetica"/>
                <w:color w:val="000000"/>
                <w:sz w:val="20"/>
                <w:szCs w:val="20"/>
                <w:shd w:val="clear" w:color="auto" w:fill="FFFFFF"/>
              </w:rPr>
              <w:t>and represent</w:t>
            </w:r>
            <w:r w:rsidRPr="00E27ED7">
              <w:rPr>
                <w:rStyle w:val="apple-converted-space"/>
                <w:rFonts w:asciiTheme="minorHAnsi" w:hAnsiTheme="minorHAnsi" w:cs="Helvetica"/>
                <w:color w:val="000000"/>
                <w:sz w:val="20"/>
                <w:szCs w:val="20"/>
                <w:shd w:val="clear" w:color="auto" w:fill="FFFFFF"/>
              </w:rPr>
              <w:t> </w:t>
            </w:r>
            <w:hyperlink r:id="rId12" w:tooltip="Display the glossary entry for data" w:history="1">
              <w:r w:rsidRPr="00E27ED7">
                <w:rPr>
                  <w:rStyle w:val="Hyperlink"/>
                  <w:rFonts w:asciiTheme="minorHAnsi" w:hAnsiTheme="minorHAnsi" w:cs="Helvetica"/>
                  <w:color w:val="767676"/>
                  <w:sz w:val="20"/>
                  <w:szCs w:val="20"/>
                  <w:u w:val="none"/>
                  <w:shd w:val="clear" w:color="auto" w:fill="FFFFFF"/>
                </w:rPr>
                <w:t>data</w:t>
              </w:r>
            </w:hyperlink>
            <w:r w:rsidRPr="00E27ED7">
              <w:rPr>
                <w:rStyle w:val="apple-converted-space"/>
                <w:rFonts w:asciiTheme="minorHAnsi" w:hAnsiTheme="minorHAnsi" w:cs="Helvetica"/>
                <w:color w:val="000000"/>
                <w:sz w:val="20"/>
                <w:szCs w:val="20"/>
                <w:shd w:val="clear" w:color="auto" w:fill="FFFFFF"/>
              </w:rPr>
              <w:t> </w:t>
            </w:r>
            <w:r w:rsidRPr="00E27ED7">
              <w:rPr>
                <w:rFonts w:asciiTheme="minorHAnsi" w:hAnsiTheme="minorHAnsi" w:cs="Helvetica"/>
                <w:color w:val="000000"/>
                <w:sz w:val="20"/>
                <w:szCs w:val="20"/>
                <w:shd w:val="clear" w:color="auto" w:fill="FFFFFF"/>
              </w:rPr>
              <w:t>as pictures, symbols and diagrams</w:t>
            </w:r>
            <w:r w:rsidRPr="00E27ED7">
              <w:rPr>
                <w:rStyle w:val="apple-converted-space"/>
                <w:rFonts w:asciiTheme="minorHAnsi" w:hAnsiTheme="minorHAnsi" w:cs="Helvetica"/>
                <w:color w:val="000000"/>
                <w:sz w:val="20"/>
                <w:szCs w:val="20"/>
                <w:shd w:val="clear" w:color="auto" w:fill="FFFFFF"/>
              </w:rPr>
              <w:t> </w:t>
            </w:r>
            <w:hyperlink r:id="rId13" w:tooltip="View additional details of ACTDIK002" w:history="1">
              <w:r w:rsidRPr="00E27ED7">
                <w:rPr>
                  <w:rStyle w:val="Hyperlink"/>
                  <w:rFonts w:asciiTheme="minorHAnsi" w:hAnsiTheme="minorHAnsi" w:cs="Helvetica"/>
                  <w:color w:val="767676"/>
                  <w:sz w:val="20"/>
                  <w:szCs w:val="20"/>
                  <w:u w:val="none"/>
                  <w:shd w:val="clear" w:color="auto" w:fill="FFFFFF"/>
                </w:rPr>
                <w:t>(ACTDIK002)</w:t>
              </w:r>
            </w:hyperlink>
          </w:p>
        </w:tc>
        <w:tc>
          <w:tcPr>
            <w:tcW w:w="3823" w:type="dxa"/>
            <w:shd w:val="clear" w:color="auto" w:fill="auto"/>
          </w:tcPr>
          <w:p w14:paraId="3D033C1F" w14:textId="77777777" w:rsidR="005D4A2C" w:rsidRPr="00875D89" w:rsidRDefault="005D4A2C" w:rsidP="005D4A2C">
            <w:pPr>
              <w:rPr>
                <w:rFonts w:asciiTheme="minorHAnsi" w:hAnsiTheme="minorHAnsi" w:cs="Arial"/>
                <w:b/>
                <w:sz w:val="18"/>
                <w:szCs w:val="18"/>
              </w:rPr>
            </w:pPr>
            <w:r w:rsidRPr="00875D89">
              <w:rPr>
                <w:rFonts w:asciiTheme="minorHAnsi" w:hAnsiTheme="minorHAnsi" w:cs="Arial"/>
                <w:b/>
                <w:sz w:val="18"/>
                <w:szCs w:val="18"/>
              </w:rPr>
              <w:t>With explicit prompts, students can:</w:t>
            </w:r>
          </w:p>
          <w:p w14:paraId="4026513F" w14:textId="77777777" w:rsidR="005D4A2C" w:rsidRPr="00875D89" w:rsidRDefault="005D4A2C" w:rsidP="005D4A2C">
            <w:pPr>
              <w:pStyle w:val="ListParagraph"/>
              <w:numPr>
                <w:ilvl w:val="0"/>
                <w:numId w:val="22"/>
              </w:numPr>
              <w:ind w:left="309" w:hanging="141"/>
              <w:rPr>
                <w:rFonts w:asciiTheme="minorHAnsi" w:hAnsiTheme="minorHAnsi" w:cs="Arial"/>
                <w:i/>
                <w:sz w:val="18"/>
                <w:szCs w:val="18"/>
              </w:rPr>
            </w:pPr>
            <w:r w:rsidRPr="00875D89">
              <w:rPr>
                <w:rFonts w:asciiTheme="minorHAnsi" w:hAnsiTheme="minorHAnsi" w:cs="Arial"/>
                <w:b/>
                <w:sz w:val="18"/>
                <w:szCs w:val="18"/>
              </w:rPr>
              <w:t>sort</w:t>
            </w:r>
            <w:r w:rsidRPr="00875D89">
              <w:rPr>
                <w:rFonts w:asciiTheme="minorHAnsi" w:hAnsiTheme="minorHAnsi" w:cs="Arial"/>
                <w:sz w:val="18"/>
                <w:szCs w:val="18"/>
              </w:rPr>
              <w:t xml:space="preserve"> data into groups with </w:t>
            </w:r>
            <w:r w:rsidR="00844174" w:rsidRPr="00875D89">
              <w:rPr>
                <w:rFonts w:asciiTheme="minorHAnsi" w:hAnsiTheme="minorHAnsi" w:cs="Arial"/>
                <w:sz w:val="18"/>
                <w:szCs w:val="18"/>
              </w:rPr>
              <w:t>images.</w:t>
            </w:r>
          </w:p>
          <w:p w14:paraId="1907AB84" w14:textId="77777777" w:rsidR="00875D89" w:rsidRDefault="00B769EC" w:rsidP="00875D89">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844174" w:rsidRPr="00844174">
              <w:rPr>
                <w:rFonts w:asciiTheme="minorHAnsi" w:hAnsiTheme="minorHAnsi" w:cs="Arial"/>
                <w:i/>
                <w:color w:val="1F497D" w:themeColor="text2"/>
                <w:sz w:val="16"/>
                <w:szCs w:val="20"/>
              </w:rPr>
              <w:t>Students</w:t>
            </w:r>
            <w:r w:rsidR="00844174">
              <w:rPr>
                <w:rFonts w:asciiTheme="minorHAnsi" w:hAnsiTheme="minorHAnsi" w:cs="Arial"/>
                <w:i/>
                <w:color w:val="1F497D" w:themeColor="text2"/>
                <w:sz w:val="16"/>
                <w:szCs w:val="20"/>
              </w:rPr>
              <w:t xml:space="preserve"> are assisted to create a picture graph </w:t>
            </w:r>
          </w:p>
          <w:p w14:paraId="564BA152" w14:textId="77777777" w:rsidR="00875D89" w:rsidRDefault="00875D89" w:rsidP="00875D89">
            <w:pPr>
              <w:rPr>
                <w:rFonts w:asciiTheme="minorHAnsi" w:hAnsiTheme="minorHAnsi" w:cs="Arial"/>
                <w:i/>
                <w:color w:val="1F497D" w:themeColor="text2"/>
                <w:sz w:val="16"/>
                <w:szCs w:val="20"/>
              </w:rPr>
            </w:pPr>
          </w:p>
          <w:p w14:paraId="2E78B3BC" w14:textId="77777777" w:rsidR="005D4A2C" w:rsidRPr="00875D89" w:rsidRDefault="005D4A2C" w:rsidP="00875D89">
            <w:pPr>
              <w:pStyle w:val="ListParagraph"/>
              <w:numPr>
                <w:ilvl w:val="0"/>
                <w:numId w:val="22"/>
              </w:numPr>
              <w:ind w:left="337" w:hanging="141"/>
              <w:rPr>
                <w:rFonts w:asciiTheme="minorHAnsi" w:hAnsiTheme="minorHAnsi" w:cs="Arial"/>
                <w:sz w:val="18"/>
                <w:szCs w:val="18"/>
              </w:rPr>
            </w:pPr>
            <w:r w:rsidRPr="00875D89">
              <w:rPr>
                <w:rFonts w:asciiTheme="minorHAnsi" w:hAnsiTheme="minorHAnsi" w:cs="Arial"/>
                <w:b/>
                <w:sz w:val="18"/>
                <w:szCs w:val="18"/>
              </w:rPr>
              <w:t>experiment</w:t>
            </w:r>
            <w:r w:rsidRPr="00875D89">
              <w:rPr>
                <w:rFonts w:asciiTheme="minorHAnsi" w:hAnsiTheme="minorHAnsi" w:cs="Arial"/>
                <w:sz w:val="18"/>
                <w:szCs w:val="18"/>
              </w:rPr>
              <w:t xml:space="preserve"> using digital systems to represent patterns and </w:t>
            </w:r>
            <w:r w:rsidRPr="00875D89">
              <w:rPr>
                <w:rFonts w:asciiTheme="minorHAnsi" w:hAnsiTheme="minorHAnsi" w:cs="Arial"/>
                <w:b/>
                <w:sz w:val="18"/>
                <w:szCs w:val="18"/>
              </w:rPr>
              <w:t>recognise</w:t>
            </w:r>
            <w:r w:rsidRPr="00875D89">
              <w:rPr>
                <w:rFonts w:asciiTheme="minorHAnsi" w:hAnsiTheme="minorHAnsi" w:cs="Arial"/>
                <w:sz w:val="18"/>
                <w:szCs w:val="18"/>
              </w:rPr>
              <w:t xml:space="preserve"> that digital systems can be used to represent patterns in different ways.</w:t>
            </w:r>
          </w:p>
          <w:p w14:paraId="6794112E" w14:textId="77777777" w:rsidR="0094632C" w:rsidRDefault="00B769EC" w:rsidP="0094632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94632C">
              <w:rPr>
                <w:rFonts w:asciiTheme="minorHAnsi" w:hAnsiTheme="minorHAnsi" w:cs="Arial"/>
                <w:i/>
                <w:color w:val="1F497D" w:themeColor="text2"/>
                <w:sz w:val="16"/>
                <w:szCs w:val="20"/>
              </w:rPr>
              <w:t>With the teacher, s</w:t>
            </w:r>
            <w:r w:rsidR="0094632C" w:rsidRPr="007207C2">
              <w:rPr>
                <w:rFonts w:asciiTheme="minorHAnsi" w:hAnsiTheme="minorHAnsi" w:cs="Arial"/>
                <w:i/>
                <w:color w:val="1F497D" w:themeColor="text2"/>
                <w:sz w:val="16"/>
                <w:szCs w:val="20"/>
              </w:rPr>
              <w:t>tudent</w:t>
            </w:r>
            <w:r w:rsidR="0094632C">
              <w:rPr>
                <w:rFonts w:asciiTheme="minorHAnsi" w:hAnsiTheme="minorHAnsi" w:cs="Arial"/>
                <w:i/>
                <w:color w:val="1F497D" w:themeColor="text2"/>
                <w:sz w:val="16"/>
                <w:szCs w:val="20"/>
              </w:rPr>
              <w:t>s</w:t>
            </w:r>
            <w:r w:rsidR="0094632C" w:rsidRPr="007207C2">
              <w:rPr>
                <w:rFonts w:asciiTheme="minorHAnsi" w:hAnsiTheme="minorHAnsi" w:cs="Arial"/>
                <w:i/>
                <w:color w:val="1F497D" w:themeColor="text2"/>
                <w:sz w:val="16"/>
                <w:szCs w:val="20"/>
              </w:rPr>
              <w:t xml:space="preserve"> create a </w:t>
            </w:r>
            <w:r w:rsidR="0094632C">
              <w:rPr>
                <w:rFonts w:asciiTheme="minorHAnsi" w:hAnsiTheme="minorHAnsi" w:cs="Arial"/>
                <w:i/>
                <w:color w:val="1F497D" w:themeColor="text2"/>
                <w:sz w:val="16"/>
                <w:szCs w:val="20"/>
              </w:rPr>
              <w:t>class birthday chart using symbols</w:t>
            </w:r>
            <w:r w:rsidR="0094632C" w:rsidRPr="007207C2">
              <w:rPr>
                <w:rFonts w:asciiTheme="minorHAnsi" w:hAnsiTheme="minorHAnsi" w:cs="Arial"/>
                <w:i/>
                <w:color w:val="1F497D" w:themeColor="text2"/>
                <w:sz w:val="16"/>
                <w:szCs w:val="20"/>
              </w:rPr>
              <w:t xml:space="preserve"> </w:t>
            </w:r>
          </w:p>
          <w:p w14:paraId="36640267" w14:textId="77777777" w:rsidR="005D4A2C" w:rsidRPr="0094632C" w:rsidRDefault="005D4A2C" w:rsidP="0094632C">
            <w:pPr>
              <w:pStyle w:val="ListParagraph"/>
              <w:numPr>
                <w:ilvl w:val="0"/>
                <w:numId w:val="34"/>
              </w:numPr>
              <w:tabs>
                <w:tab w:val="clear" w:pos="360"/>
              </w:tabs>
              <w:ind w:hanging="154"/>
              <w:rPr>
                <w:rFonts w:asciiTheme="minorHAnsi" w:hAnsiTheme="minorHAnsi" w:cs="Arial"/>
                <w:sz w:val="20"/>
                <w:szCs w:val="20"/>
              </w:rPr>
            </w:pPr>
            <w:r w:rsidRPr="0094632C">
              <w:rPr>
                <w:rFonts w:asciiTheme="minorHAnsi" w:hAnsiTheme="minorHAnsi" w:cs="Arial"/>
                <w:b/>
                <w:sz w:val="18"/>
                <w:szCs w:val="18"/>
              </w:rPr>
              <w:t>state</w:t>
            </w:r>
            <w:r w:rsidRPr="0094632C">
              <w:rPr>
                <w:rFonts w:asciiTheme="minorHAnsi" w:hAnsiTheme="minorHAnsi" w:cs="Arial"/>
                <w:sz w:val="18"/>
                <w:szCs w:val="18"/>
              </w:rPr>
              <w:t xml:space="preserve"> alternative ways of representing information using colours or yes/no for communicating meaning.</w:t>
            </w:r>
            <w:r w:rsidR="00875D89" w:rsidRPr="0094632C">
              <w:rPr>
                <w:rFonts w:asciiTheme="minorHAnsi" w:hAnsiTheme="minorHAnsi" w:cs="Arial"/>
                <w:sz w:val="20"/>
                <w:szCs w:val="20"/>
              </w:rPr>
              <w:t xml:space="preserve"> </w:t>
            </w:r>
          </w:p>
          <w:p w14:paraId="35BD0A73" w14:textId="77777777" w:rsidR="00D1040D" w:rsidRPr="007207C2" w:rsidRDefault="00B769EC" w:rsidP="00D1040D">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D1040D" w:rsidRPr="007207C2">
              <w:rPr>
                <w:rFonts w:asciiTheme="minorHAnsi" w:hAnsiTheme="minorHAnsi" w:cs="Arial"/>
                <w:i/>
                <w:color w:val="1F497D" w:themeColor="text2"/>
                <w:sz w:val="16"/>
                <w:szCs w:val="20"/>
              </w:rPr>
              <w:t>Music patterns, visual patterns with tiles and Yes/No guessing games</w:t>
            </w:r>
          </w:p>
          <w:p w14:paraId="3046C03C" w14:textId="77777777" w:rsidR="005D4A2C" w:rsidRPr="00875D89" w:rsidRDefault="005D4A2C" w:rsidP="005D4A2C">
            <w:pPr>
              <w:pStyle w:val="ListParagraph"/>
              <w:numPr>
                <w:ilvl w:val="0"/>
                <w:numId w:val="22"/>
              </w:numPr>
              <w:ind w:left="309" w:hanging="141"/>
              <w:rPr>
                <w:rFonts w:asciiTheme="minorHAnsi" w:hAnsiTheme="minorHAnsi" w:cs="Arial"/>
                <w:sz w:val="18"/>
                <w:szCs w:val="18"/>
              </w:rPr>
            </w:pPr>
            <w:r w:rsidRPr="00875D89">
              <w:rPr>
                <w:rFonts w:asciiTheme="minorHAnsi" w:hAnsiTheme="minorHAnsi" w:cs="Arial"/>
                <w:b/>
                <w:sz w:val="18"/>
                <w:szCs w:val="18"/>
              </w:rPr>
              <w:t>identify</w:t>
            </w:r>
            <w:r w:rsidRPr="00875D89">
              <w:rPr>
                <w:rFonts w:asciiTheme="minorHAnsi" w:hAnsiTheme="minorHAnsi" w:cs="Arial"/>
                <w:sz w:val="18"/>
                <w:szCs w:val="18"/>
              </w:rPr>
              <w:t xml:space="preserve"> examples of how data can represent images</w:t>
            </w:r>
            <w:r w:rsidRPr="00875D89">
              <w:rPr>
                <w:rFonts w:asciiTheme="minorHAnsi" w:hAnsiTheme="minorHAnsi" w:cs="Arial"/>
                <w:i/>
                <w:sz w:val="18"/>
                <w:szCs w:val="18"/>
              </w:rPr>
              <w:t>.</w:t>
            </w:r>
          </w:p>
          <w:p w14:paraId="25498B33" w14:textId="77777777" w:rsidR="005D4A2C" w:rsidRPr="00E27ED7" w:rsidRDefault="00B769EC" w:rsidP="00D1040D">
            <w:pPr>
              <w:rPr>
                <w:rFonts w:asciiTheme="minorHAnsi" w:hAnsiTheme="minorHAnsi" w:cs="Arial"/>
                <w:sz w:val="20"/>
                <w:szCs w:val="20"/>
              </w:rPr>
            </w:pPr>
            <w:r>
              <w:rPr>
                <w:rFonts w:asciiTheme="minorHAnsi" w:hAnsiTheme="minorHAnsi" w:cs="Arial"/>
                <w:i/>
                <w:color w:val="1F497D" w:themeColor="text2"/>
                <w:sz w:val="16"/>
                <w:szCs w:val="20"/>
              </w:rPr>
              <w:t xml:space="preserve">EG. </w:t>
            </w:r>
            <w:r w:rsidR="00D1040D">
              <w:rPr>
                <w:rFonts w:asciiTheme="minorHAnsi" w:hAnsiTheme="minorHAnsi" w:cs="Arial"/>
                <w:i/>
                <w:color w:val="1F497D" w:themeColor="text2"/>
                <w:sz w:val="16"/>
                <w:szCs w:val="20"/>
              </w:rPr>
              <w:t>Identify</w:t>
            </w:r>
            <w:r w:rsidR="00D1040D" w:rsidRPr="00875D89">
              <w:rPr>
                <w:rFonts w:asciiTheme="minorHAnsi" w:hAnsiTheme="minorHAnsi" w:cs="Arial"/>
                <w:i/>
                <w:color w:val="1F497D" w:themeColor="text2"/>
                <w:sz w:val="16"/>
                <w:szCs w:val="20"/>
              </w:rPr>
              <w:t xml:space="preserve"> </w:t>
            </w:r>
            <w:r w:rsidR="00D1040D">
              <w:rPr>
                <w:rFonts w:asciiTheme="minorHAnsi" w:hAnsiTheme="minorHAnsi" w:cs="Arial"/>
                <w:i/>
                <w:color w:val="1F497D" w:themeColor="text2"/>
                <w:sz w:val="16"/>
                <w:szCs w:val="20"/>
              </w:rPr>
              <w:t>P</w:t>
            </w:r>
            <w:r w:rsidR="00D1040D" w:rsidRPr="00875D89">
              <w:rPr>
                <w:rFonts w:asciiTheme="minorHAnsi" w:hAnsiTheme="minorHAnsi" w:cs="Arial"/>
                <w:i/>
                <w:color w:val="1F497D" w:themeColor="text2"/>
                <w:sz w:val="16"/>
                <w:szCs w:val="20"/>
              </w:rPr>
              <w:t xml:space="preserve">ixels </w:t>
            </w:r>
            <w:r w:rsidR="00D1040D">
              <w:rPr>
                <w:rFonts w:asciiTheme="minorHAnsi" w:hAnsiTheme="minorHAnsi" w:cs="Arial"/>
                <w:i/>
                <w:color w:val="1F497D" w:themeColor="text2"/>
                <w:sz w:val="16"/>
                <w:szCs w:val="20"/>
              </w:rPr>
              <w:t xml:space="preserve">as the parts that make up a digital image. </w:t>
            </w:r>
          </w:p>
        </w:tc>
        <w:tc>
          <w:tcPr>
            <w:tcW w:w="3823" w:type="dxa"/>
            <w:shd w:val="clear" w:color="auto" w:fill="auto"/>
          </w:tcPr>
          <w:p w14:paraId="116DEF5C" w14:textId="77777777" w:rsidR="005D4A2C" w:rsidRPr="00875D89" w:rsidRDefault="005D4A2C" w:rsidP="005D4A2C">
            <w:pPr>
              <w:rPr>
                <w:rFonts w:asciiTheme="minorHAnsi" w:hAnsiTheme="minorHAnsi" w:cs="Arial"/>
                <w:b/>
                <w:color w:val="000000" w:themeColor="text1"/>
                <w:sz w:val="18"/>
                <w:szCs w:val="20"/>
              </w:rPr>
            </w:pPr>
            <w:r w:rsidRPr="00875D89">
              <w:rPr>
                <w:rFonts w:asciiTheme="minorHAnsi" w:hAnsiTheme="minorHAnsi" w:cs="Arial"/>
                <w:b/>
                <w:sz w:val="18"/>
                <w:szCs w:val="20"/>
              </w:rPr>
              <w:t xml:space="preserve">With prompts, students </w:t>
            </w:r>
            <w:r w:rsidRPr="00875D89">
              <w:rPr>
                <w:rFonts w:asciiTheme="minorHAnsi" w:hAnsiTheme="minorHAnsi" w:cs="Arial"/>
                <w:b/>
                <w:color w:val="000000" w:themeColor="text1"/>
                <w:sz w:val="18"/>
                <w:szCs w:val="20"/>
              </w:rPr>
              <w:t>can:</w:t>
            </w:r>
          </w:p>
          <w:p w14:paraId="41844901" w14:textId="77777777" w:rsidR="005D4A2C" w:rsidRPr="00875D89" w:rsidRDefault="005D4A2C" w:rsidP="005D4A2C">
            <w:pPr>
              <w:pStyle w:val="ListParagraph"/>
              <w:numPr>
                <w:ilvl w:val="0"/>
                <w:numId w:val="22"/>
              </w:numPr>
              <w:ind w:left="309" w:hanging="141"/>
              <w:rPr>
                <w:rFonts w:asciiTheme="minorHAnsi" w:hAnsiTheme="minorHAnsi" w:cs="Arial"/>
                <w:i/>
                <w:sz w:val="18"/>
                <w:szCs w:val="20"/>
              </w:rPr>
            </w:pPr>
            <w:r w:rsidRPr="00875D89">
              <w:rPr>
                <w:rFonts w:asciiTheme="minorHAnsi" w:hAnsiTheme="minorHAnsi" w:cs="Arial"/>
                <w:b/>
                <w:sz w:val="18"/>
                <w:szCs w:val="20"/>
              </w:rPr>
              <w:t>sort</w:t>
            </w:r>
            <w:r w:rsidRPr="00875D89">
              <w:rPr>
                <w:rFonts w:asciiTheme="minorHAnsi" w:hAnsiTheme="minorHAnsi" w:cs="Arial"/>
                <w:sz w:val="18"/>
                <w:szCs w:val="20"/>
              </w:rPr>
              <w:t xml:space="preserve"> data into groups with </w:t>
            </w:r>
            <w:r w:rsidR="002F500D">
              <w:rPr>
                <w:rFonts w:asciiTheme="minorHAnsi" w:hAnsiTheme="minorHAnsi" w:cs="Arial"/>
                <w:sz w:val="18"/>
                <w:szCs w:val="20"/>
              </w:rPr>
              <w:t xml:space="preserve">images and </w:t>
            </w:r>
            <w:r w:rsidRPr="00875D89">
              <w:rPr>
                <w:rFonts w:asciiTheme="minorHAnsi" w:hAnsiTheme="minorHAnsi" w:cs="Arial"/>
                <w:sz w:val="18"/>
                <w:szCs w:val="20"/>
              </w:rPr>
              <w:t xml:space="preserve">text. </w:t>
            </w:r>
          </w:p>
          <w:p w14:paraId="0AF18821" w14:textId="77777777" w:rsidR="005D4A2C" w:rsidRPr="00844174" w:rsidRDefault="00B769EC" w:rsidP="005D4A2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844174">
              <w:rPr>
                <w:rFonts w:asciiTheme="minorHAnsi" w:hAnsiTheme="minorHAnsi" w:cs="Arial"/>
                <w:i/>
                <w:color w:val="1F497D" w:themeColor="text2"/>
                <w:sz w:val="16"/>
                <w:szCs w:val="20"/>
              </w:rPr>
              <w:t>S</w:t>
            </w:r>
            <w:r w:rsidR="005D4A2C" w:rsidRPr="00844174">
              <w:rPr>
                <w:rFonts w:asciiTheme="minorHAnsi" w:hAnsiTheme="minorHAnsi" w:cs="Arial"/>
                <w:i/>
                <w:color w:val="1F497D" w:themeColor="text2"/>
                <w:sz w:val="16"/>
                <w:szCs w:val="20"/>
              </w:rPr>
              <w:t>tudent</w:t>
            </w:r>
            <w:r w:rsidR="00844174">
              <w:rPr>
                <w:rFonts w:asciiTheme="minorHAnsi" w:hAnsiTheme="minorHAnsi" w:cs="Arial"/>
                <w:i/>
                <w:color w:val="1F497D" w:themeColor="text2"/>
                <w:sz w:val="16"/>
                <w:szCs w:val="20"/>
              </w:rPr>
              <w:t>s are assisted</w:t>
            </w:r>
            <w:r w:rsidR="005D4A2C" w:rsidRPr="00844174">
              <w:rPr>
                <w:rFonts w:asciiTheme="minorHAnsi" w:hAnsiTheme="minorHAnsi" w:cs="Arial"/>
                <w:i/>
                <w:color w:val="1F497D" w:themeColor="text2"/>
                <w:sz w:val="16"/>
                <w:szCs w:val="20"/>
              </w:rPr>
              <w:t xml:space="preserve"> to c</w:t>
            </w:r>
            <w:r w:rsidR="00844174" w:rsidRPr="00844174">
              <w:rPr>
                <w:rFonts w:asciiTheme="minorHAnsi" w:hAnsiTheme="minorHAnsi" w:cs="Arial"/>
                <w:i/>
                <w:color w:val="1F497D" w:themeColor="text2"/>
                <w:sz w:val="16"/>
                <w:szCs w:val="20"/>
              </w:rPr>
              <w:t>reate a table in W</w:t>
            </w:r>
            <w:r w:rsidR="005D4A2C" w:rsidRPr="00844174">
              <w:rPr>
                <w:rFonts w:asciiTheme="minorHAnsi" w:hAnsiTheme="minorHAnsi" w:cs="Arial"/>
                <w:i/>
                <w:color w:val="1F497D" w:themeColor="text2"/>
                <w:sz w:val="16"/>
                <w:szCs w:val="20"/>
              </w:rPr>
              <w:t>ord to t</w:t>
            </w:r>
            <w:r w:rsidR="005E4982">
              <w:rPr>
                <w:rFonts w:asciiTheme="minorHAnsi" w:hAnsiTheme="minorHAnsi" w:cs="Arial"/>
                <w:i/>
                <w:color w:val="1F497D" w:themeColor="text2"/>
                <w:sz w:val="16"/>
                <w:szCs w:val="20"/>
              </w:rPr>
              <w:t>ally how students got to school</w:t>
            </w:r>
          </w:p>
          <w:p w14:paraId="6F000884"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experiment</w:t>
            </w:r>
            <w:r w:rsidRPr="00875D89">
              <w:rPr>
                <w:rFonts w:asciiTheme="minorHAnsi" w:hAnsiTheme="minorHAnsi" w:cs="Arial"/>
                <w:sz w:val="18"/>
                <w:szCs w:val="20"/>
              </w:rPr>
              <w:t xml:space="preserve"> using digital systems to represent patterns and </w:t>
            </w:r>
            <w:r w:rsidRPr="00875D89">
              <w:rPr>
                <w:rFonts w:asciiTheme="minorHAnsi" w:hAnsiTheme="minorHAnsi" w:cs="Arial"/>
                <w:b/>
                <w:sz w:val="18"/>
                <w:szCs w:val="20"/>
              </w:rPr>
              <w:t>recognise</w:t>
            </w:r>
            <w:r w:rsidRPr="00875D89">
              <w:rPr>
                <w:rFonts w:asciiTheme="minorHAnsi" w:hAnsiTheme="minorHAnsi" w:cs="Arial"/>
                <w:sz w:val="18"/>
                <w:szCs w:val="20"/>
              </w:rPr>
              <w:t xml:space="preserve"> that digital systems can be used to represent patterns in different ways.</w:t>
            </w:r>
          </w:p>
          <w:p w14:paraId="6F53A86F" w14:textId="77777777" w:rsidR="005D4A2C" w:rsidRPr="00E27ED7" w:rsidRDefault="00B769EC" w:rsidP="005D4A2C">
            <w:pPr>
              <w:rPr>
                <w:rFonts w:asciiTheme="minorHAnsi" w:hAnsiTheme="minorHAnsi" w:cs="Arial"/>
                <w:color w:val="1F497D" w:themeColor="text2"/>
                <w:sz w:val="20"/>
                <w:szCs w:val="20"/>
              </w:rPr>
            </w:pPr>
            <w:r>
              <w:rPr>
                <w:rFonts w:asciiTheme="minorHAnsi" w:hAnsiTheme="minorHAnsi" w:cs="Arial"/>
                <w:i/>
                <w:color w:val="1F497D" w:themeColor="text2"/>
                <w:sz w:val="16"/>
                <w:szCs w:val="20"/>
              </w:rPr>
              <w:t xml:space="preserve">EG. </w:t>
            </w:r>
            <w:r w:rsidR="0094632C">
              <w:rPr>
                <w:rFonts w:asciiTheme="minorHAnsi" w:hAnsiTheme="minorHAnsi" w:cs="Arial"/>
                <w:i/>
                <w:color w:val="1F497D" w:themeColor="text2"/>
                <w:sz w:val="16"/>
                <w:szCs w:val="20"/>
              </w:rPr>
              <w:t>With the teacher, s</w:t>
            </w:r>
            <w:r w:rsidR="0094632C" w:rsidRPr="007207C2">
              <w:rPr>
                <w:rFonts w:asciiTheme="minorHAnsi" w:hAnsiTheme="minorHAnsi" w:cs="Arial"/>
                <w:i/>
                <w:color w:val="1F497D" w:themeColor="text2"/>
                <w:sz w:val="16"/>
                <w:szCs w:val="20"/>
              </w:rPr>
              <w:t>tudent</w:t>
            </w:r>
            <w:r w:rsidR="0094632C">
              <w:rPr>
                <w:rFonts w:asciiTheme="minorHAnsi" w:hAnsiTheme="minorHAnsi" w:cs="Arial"/>
                <w:i/>
                <w:color w:val="1F497D" w:themeColor="text2"/>
                <w:sz w:val="16"/>
                <w:szCs w:val="20"/>
              </w:rPr>
              <w:t>s</w:t>
            </w:r>
            <w:r w:rsidR="0094632C" w:rsidRPr="007207C2">
              <w:rPr>
                <w:rFonts w:asciiTheme="minorHAnsi" w:hAnsiTheme="minorHAnsi" w:cs="Arial"/>
                <w:i/>
                <w:color w:val="1F497D" w:themeColor="text2"/>
                <w:sz w:val="16"/>
                <w:szCs w:val="20"/>
              </w:rPr>
              <w:t xml:space="preserve"> create a </w:t>
            </w:r>
            <w:r w:rsidR="0094632C">
              <w:rPr>
                <w:rFonts w:asciiTheme="minorHAnsi" w:hAnsiTheme="minorHAnsi" w:cs="Arial"/>
                <w:i/>
                <w:color w:val="1F497D" w:themeColor="text2"/>
                <w:sz w:val="16"/>
                <w:szCs w:val="20"/>
              </w:rPr>
              <w:t>class birthday chart using symbols and can explain in simple terms what the symbols represent</w:t>
            </w:r>
          </w:p>
          <w:p w14:paraId="7771AD85" w14:textId="77777777" w:rsidR="005D4A2C" w:rsidRPr="00E27ED7" w:rsidRDefault="005D4A2C" w:rsidP="005D4A2C">
            <w:pPr>
              <w:pStyle w:val="ListParagraph"/>
              <w:numPr>
                <w:ilvl w:val="0"/>
                <w:numId w:val="22"/>
              </w:numPr>
              <w:ind w:left="309" w:hanging="141"/>
              <w:rPr>
                <w:rFonts w:asciiTheme="minorHAnsi" w:hAnsiTheme="minorHAnsi" w:cs="Arial"/>
                <w:sz w:val="20"/>
                <w:szCs w:val="20"/>
              </w:rPr>
            </w:pPr>
            <w:r w:rsidRPr="00875D89">
              <w:rPr>
                <w:rFonts w:asciiTheme="minorHAnsi" w:hAnsiTheme="minorHAnsi" w:cs="Arial"/>
                <w:b/>
                <w:sz w:val="18"/>
                <w:szCs w:val="20"/>
              </w:rPr>
              <w:t>state</w:t>
            </w:r>
            <w:r w:rsidRPr="00875D89">
              <w:rPr>
                <w:rFonts w:asciiTheme="minorHAnsi" w:hAnsiTheme="minorHAnsi" w:cs="Arial"/>
                <w:sz w:val="18"/>
                <w:szCs w:val="20"/>
              </w:rPr>
              <w:t xml:space="preserve"> and </w:t>
            </w:r>
            <w:r w:rsidRPr="00875D89">
              <w:rPr>
                <w:rFonts w:asciiTheme="minorHAnsi" w:hAnsiTheme="minorHAnsi" w:cs="Arial"/>
                <w:b/>
                <w:sz w:val="18"/>
                <w:szCs w:val="20"/>
              </w:rPr>
              <w:t>produce</w:t>
            </w:r>
            <w:r w:rsidRPr="00875D89">
              <w:rPr>
                <w:rFonts w:asciiTheme="minorHAnsi" w:hAnsiTheme="minorHAnsi" w:cs="Arial"/>
                <w:sz w:val="18"/>
                <w:szCs w:val="20"/>
              </w:rPr>
              <w:t xml:space="preserve"> simple, alternative ways of representing information using colours or yes/no for communicating meaning</w:t>
            </w:r>
            <w:r w:rsidR="00875D89">
              <w:rPr>
                <w:rFonts w:asciiTheme="minorHAnsi" w:hAnsiTheme="minorHAnsi" w:cs="Arial"/>
                <w:sz w:val="20"/>
                <w:szCs w:val="20"/>
              </w:rPr>
              <w:t xml:space="preserve">. </w:t>
            </w:r>
          </w:p>
          <w:p w14:paraId="5F1AC99D" w14:textId="77777777" w:rsidR="00D1040D" w:rsidRPr="007207C2" w:rsidRDefault="00B769EC" w:rsidP="00D1040D">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D1040D" w:rsidRPr="007207C2">
              <w:rPr>
                <w:rFonts w:asciiTheme="minorHAnsi" w:hAnsiTheme="minorHAnsi" w:cs="Arial"/>
                <w:i/>
                <w:color w:val="1F497D" w:themeColor="text2"/>
                <w:sz w:val="16"/>
                <w:szCs w:val="20"/>
              </w:rPr>
              <w:t>Music patterns, visual patterns with tiles and Yes/No guessing games</w:t>
            </w:r>
          </w:p>
          <w:p w14:paraId="21B58772"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identify</w:t>
            </w:r>
            <w:r w:rsidRPr="00875D89">
              <w:rPr>
                <w:rFonts w:asciiTheme="minorHAnsi" w:hAnsiTheme="minorHAnsi" w:cs="Arial"/>
                <w:sz w:val="18"/>
                <w:szCs w:val="20"/>
              </w:rPr>
              <w:t xml:space="preserve"> and </w:t>
            </w:r>
            <w:r w:rsidRPr="00875D89">
              <w:rPr>
                <w:rFonts w:asciiTheme="minorHAnsi" w:hAnsiTheme="minorHAnsi" w:cs="Arial"/>
                <w:b/>
                <w:sz w:val="18"/>
                <w:szCs w:val="20"/>
              </w:rPr>
              <w:t>explore</w:t>
            </w:r>
            <w:r w:rsidRPr="00875D89">
              <w:rPr>
                <w:rFonts w:asciiTheme="minorHAnsi" w:hAnsiTheme="minorHAnsi" w:cs="Arial"/>
                <w:sz w:val="18"/>
                <w:szCs w:val="20"/>
              </w:rPr>
              <w:t xml:space="preserve"> how data can represent images and understand the more pixels the more detail</w:t>
            </w:r>
            <w:r w:rsidRPr="00875D89">
              <w:rPr>
                <w:rFonts w:asciiTheme="minorHAnsi" w:hAnsiTheme="minorHAnsi" w:cs="Arial"/>
                <w:i/>
                <w:sz w:val="18"/>
                <w:szCs w:val="20"/>
              </w:rPr>
              <w:t>.</w:t>
            </w:r>
          </w:p>
          <w:p w14:paraId="4C19DA1C" w14:textId="77777777" w:rsidR="005D4A2C" w:rsidRPr="00E27ED7" w:rsidRDefault="00B769EC" w:rsidP="00D1040D">
            <w:pPr>
              <w:rPr>
                <w:rFonts w:asciiTheme="minorHAnsi" w:hAnsiTheme="minorHAnsi" w:cs="Arial"/>
                <w:sz w:val="20"/>
                <w:szCs w:val="20"/>
              </w:rPr>
            </w:pPr>
            <w:r>
              <w:rPr>
                <w:rFonts w:asciiTheme="minorHAnsi" w:hAnsiTheme="minorHAnsi" w:cs="Arial"/>
                <w:i/>
                <w:color w:val="1F497D" w:themeColor="text2"/>
                <w:sz w:val="16"/>
                <w:szCs w:val="20"/>
              </w:rPr>
              <w:t xml:space="preserve">EG. </w:t>
            </w:r>
            <w:r w:rsidR="00D1040D">
              <w:rPr>
                <w:rFonts w:asciiTheme="minorHAnsi" w:hAnsiTheme="minorHAnsi" w:cs="Arial"/>
                <w:i/>
                <w:color w:val="1F497D" w:themeColor="text2"/>
                <w:sz w:val="16"/>
                <w:szCs w:val="20"/>
              </w:rPr>
              <w:t>Identify</w:t>
            </w:r>
            <w:r w:rsidR="00D1040D" w:rsidRPr="00875D89">
              <w:rPr>
                <w:rFonts w:asciiTheme="minorHAnsi" w:hAnsiTheme="minorHAnsi" w:cs="Arial"/>
                <w:i/>
                <w:color w:val="1F497D" w:themeColor="text2"/>
                <w:sz w:val="16"/>
                <w:szCs w:val="20"/>
              </w:rPr>
              <w:t xml:space="preserve"> </w:t>
            </w:r>
            <w:r w:rsidR="00D1040D">
              <w:rPr>
                <w:rFonts w:asciiTheme="minorHAnsi" w:hAnsiTheme="minorHAnsi" w:cs="Arial"/>
                <w:i/>
                <w:color w:val="1F497D" w:themeColor="text2"/>
                <w:sz w:val="16"/>
                <w:szCs w:val="20"/>
              </w:rPr>
              <w:t>P</w:t>
            </w:r>
            <w:r w:rsidR="00D1040D" w:rsidRPr="00875D89">
              <w:rPr>
                <w:rFonts w:asciiTheme="minorHAnsi" w:hAnsiTheme="minorHAnsi" w:cs="Arial"/>
                <w:i/>
                <w:color w:val="1F497D" w:themeColor="text2"/>
                <w:sz w:val="16"/>
                <w:szCs w:val="20"/>
              </w:rPr>
              <w:t xml:space="preserve">ixels </w:t>
            </w:r>
            <w:r w:rsidR="00D1040D">
              <w:rPr>
                <w:rFonts w:asciiTheme="minorHAnsi" w:hAnsiTheme="minorHAnsi" w:cs="Arial"/>
                <w:i/>
                <w:color w:val="1F497D" w:themeColor="text2"/>
                <w:sz w:val="16"/>
                <w:szCs w:val="20"/>
              </w:rPr>
              <w:t xml:space="preserve">as the parts that make up a digital image. Explore Pixels </w:t>
            </w:r>
            <w:r w:rsidR="00D1040D" w:rsidRPr="00875D89">
              <w:rPr>
                <w:rFonts w:asciiTheme="minorHAnsi" w:hAnsiTheme="minorHAnsi" w:cs="Arial"/>
                <w:i/>
                <w:color w:val="1F497D" w:themeColor="text2"/>
                <w:sz w:val="16"/>
                <w:szCs w:val="20"/>
              </w:rPr>
              <w:t xml:space="preserve">work using different sized grid paper with some boxes coloured in </w:t>
            </w:r>
          </w:p>
        </w:tc>
        <w:tc>
          <w:tcPr>
            <w:tcW w:w="3823" w:type="dxa"/>
            <w:shd w:val="clear" w:color="auto" w:fill="DBE5F1" w:themeFill="accent1" w:themeFillTint="33"/>
          </w:tcPr>
          <w:p w14:paraId="16D138C5" w14:textId="77777777" w:rsidR="005D4A2C" w:rsidRPr="00875D89" w:rsidRDefault="005D4A2C" w:rsidP="005D4A2C">
            <w:pPr>
              <w:pStyle w:val="ListParagraph"/>
              <w:ind w:left="0"/>
              <w:rPr>
                <w:rFonts w:asciiTheme="minorHAnsi" w:hAnsiTheme="minorHAnsi" w:cs="Arial"/>
                <w:b/>
                <w:sz w:val="18"/>
                <w:szCs w:val="20"/>
              </w:rPr>
            </w:pPr>
            <w:r w:rsidRPr="00875D89">
              <w:rPr>
                <w:rFonts w:asciiTheme="minorHAnsi" w:hAnsiTheme="minorHAnsi" w:cs="Arial"/>
                <w:b/>
                <w:sz w:val="18"/>
                <w:szCs w:val="20"/>
              </w:rPr>
              <w:t xml:space="preserve">Independently, students can: </w:t>
            </w:r>
          </w:p>
          <w:p w14:paraId="737B93D0" w14:textId="77777777" w:rsidR="005D4A2C" w:rsidRPr="00875D89" w:rsidRDefault="005D4A2C" w:rsidP="005D4A2C">
            <w:pPr>
              <w:pStyle w:val="ListParagraph"/>
              <w:numPr>
                <w:ilvl w:val="0"/>
                <w:numId w:val="22"/>
              </w:numPr>
              <w:ind w:left="309" w:hanging="141"/>
              <w:rPr>
                <w:rFonts w:asciiTheme="minorHAnsi" w:hAnsiTheme="minorHAnsi" w:cs="Arial"/>
                <w:i/>
                <w:sz w:val="18"/>
                <w:szCs w:val="20"/>
              </w:rPr>
            </w:pPr>
            <w:r w:rsidRPr="00875D89">
              <w:rPr>
                <w:rFonts w:asciiTheme="minorHAnsi" w:hAnsiTheme="minorHAnsi" w:cs="Arial"/>
                <w:b/>
                <w:sz w:val="18"/>
                <w:szCs w:val="20"/>
              </w:rPr>
              <w:t>demonstrate</w:t>
            </w:r>
            <w:r w:rsidRPr="00875D89">
              <w:rPr>
                <w:rFonts w:asciiTheme="minorHAnsi" w:hAnsiTheme="minorHAnsi" w:cs="Arial"/>
                <w:sz w:val="18"/>
                <w:szCs w:val="20"/>
              </w:rPr>
              <w:t xml:space="preserve"> how to sort data into groups with text and numbers. </w:t>
            </w:r>
          </w:p>
          <w:p w14:paraId="66E27FE1" w14:textId="77777777" w:rsidR="005D4A2C" w:rsidRPr="007207C2" w:rsidRDefault="00B769EC" w:rsidP="005D4A2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7207C2">
              <w:rPr>
                <w:rFonts w:asciiTheme="minorHAnsi" w:hAnsiTheme="minorHAnsi" w:cs="Arial"/>
                <w:i/>
                <w:color w:val="1F497D" w:themeColor="text2"/>
                <w:sz w:val="16"/>
                <w:szCs w:val="20"/>
              </w:rPr>
              <w:t>Student</w:t>
            </w:r>
            <w:r w:rsidR="00E01E9E" w:rsidRPr="007207C2">
              <w:rPr>
                <w:rFonts w:asciiTheme="minorHAnsi" w:hAnsiTheme="minorHAnsi" w:cs="Arial"/>
                <w:i/>
                <w:color w:val="1F497D" w:themeColor="text2"/>
                <w:sz w:val="16"/>
                <w:szCs w:val="20"/>
              </w:rPr>
              <w:t>s</w:t>
            </w:r>
            <w:r w:rsidR="005D4A2C" w:rsidRPr="007207C2">
              <w:rPr>
                <w:rFonts w:asciiTheme="minorHAnsi" w:hAnsiTheme="minorHAnsi" w:cs="Arial"/>
                <w:i/>
                <w:color w:val="1F497D" w:themeColor="text2"/>
                <w:sz w:val="16"/>
                <w:szCs w:val="20"/>
              </w:rPr>
              <w:t xml:space="preserve"> create</w:t>
            </w:r>
            <w:r w:rsidR="00844174">
              <w:rPr>
                <w:rFonts w:asciiTheme="minorHAnsi" w:hAnsiTheme="minorHAnsi" w:cs="Arial"/>
                <w:i/>
                <w:color w:val="1F497D" w:themeColor="text2"/>
                <w:sz w:val="16"/>
                <w:szCs w:val="20"/>
              </w:rPr>
              <w:t xml:space="preserve"> a table in W</w:t>
            </w:r>
            <w:r w:rsidR="005D4A2C" w:rsidRPr="007207C2">
              <w:rPr>
                <w:rFonts w:asciiTheme="minorHAnsi" w:hAnsiTheme="minorHAnsi" w:cs="Arial"/>
                <w:i/>
                <w:color w:val="1F497D" w:themeColor="text2"/>
                <w:sz w:val="16"/>
                <w:szCs w:val="20"/>
              </w:rPr>
              <w:t xml:space="preserve">ord to tally how </w:t>
            </w:r>
            <w:r w:rsidR="00844174">
              <w:rPr>
                <w:rFonts w:asciiTheme="minorHAnsi" w:hAnsiTheme="minorHAnsi" w:cs="Arial"/>
                <w:i/>
                <w:color w:val="1F497D" w:themeColor="text2"/>
                <w:sz w:val="16"/>
                <w:szCs w:val="20"/>
              </w:rPr>
              <w:t>the class</w:t>
            </w:r>
            <w:r w:rsidR="0094632C">
              <w:rPr>
                <w:rFonts w:asciiTheme="minorHAnsi" w:hAnsiTheme="minorHAnsi" w:cs="Arial"/>
                <w:i/>
                <w:color w:val="1F497D" w:themeColor="text2"/>
                <w:sz w:val="16"/>
                <w:szCs w:val="20"/>
              </w:rPr>
              <w:t xml:space="preserve"> got to school and identify patterns in the data</w:t>
            </w:r>
          </w:p>
          <w:p w14:paraId="1A50DB8B"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experiment</w:t>
            </w:r>
            <w:r w:rsidRPr="00875D89">
              <w:rPr>
                <w:rFonts w:asciiTheme="minorHAnsi" w:hAnsiTheme="minorHAnsi" w:cs="Arial"/>
                <w:sz w:val="18"/>
                <w:szCs w:val="20"/>
              </w:rPr>
              <w:t xml:space="preserve"> using digital systems to represent patterns and </w:t>
            </w:r>
            <w:r w:rsidRPr="00875D89">
              <w:rPr>
                <w:rFonts w:asciiTheme="minorHAnsi" w:hAnsiTheme="minorHAnsi" w:cs="Arial"/>
                <w:b/>
                <w:sz w:val="18"/>
                <w:szCs w:val="20"/>
              </w:rPr>
              <w:t>explain</w:t>
            </w:r>
            <w:r w:rsidRPr="00875D89">
              <w:rPr>
                <w:rFonts w:asciiTheme="minorHAnsi" w:hAnsiTheme="minorHAnsi" w:cs="Arial"/>
                <w:sz w:val="18"/>
                <w:szCs w:val="20"/>
              </w:rPr>
              <w:t xml:space="preserve"> how digital systems can be used to represent patterns in different ways.</w:t>
            </w:r>
          </w:p>
          <w:p w14:paraId="2B032031" w14:textId="77777777" w:rsidR="005D4A2C" w:rsidRPr="007207C2" w:rsidRDefault="00B769EC" w:rsidP="005D4A2C">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5D4A2C" w:rsidRPr="007207C2">
              <w:rPr>
                <w:rFonts w:asciiTheme="minorHAnsi" w:hAnsiTheme="minorHAnsi" w:cs="Arial"/>
                <w:i/>
                <w:color w:val="1F497D" w:themeColor="text2"/>
                <w:sz w:val="16"/>
                <w:szCs w:val="20"/>
              </w:rPr>
              <w:t>Student</w:t>
            </w:r>
            <w:r w:rsidR="00796FE5">
              <w:rPr>
                <w:rFonts w:asciiTheme="minorHAnsi" w:hAnsiTheme="minorHAnsi" w:cs="Arial"/>
                <w:i/>
                <w:color w:val="1F497D" w:themeColor="text2"/>
                <w:sz w:val="16"/>
                <w:szCs w:val="20"/>
              </w:rPr>
              <w:t>s</w:t>
            </w:r>
            <w:r w:rsidR="005D4A2C" w:rsidRPr="007207C2">
              <w:rPr>
                <w:rFonts w:asciiTheme="minorHAnsi" w:hAnsiTheme="minorHAnsi" w:cs="Arial"/>
                <w:i/>
                <w:color w:val="1F497D" w:themeColor="text2"/>
                <w:sz w:val="16"/>
                <w:szCs w:val="20"/>
              </w:rPr>
              <w:t xml:space="preserve"> create a </w:t>
            </w:r>
            <w:r w:rsidR="00796FE5">
              <w:rPr>
                <w:rFonts w:asciiTheme="minorHAnsi" w:hAnsiTheme="minorHAnsi" w:cs="Arial"/>
                <w:i/>
                <w:color w:val="1F497D" w:themeColor="text2"/>
                <w:sz w:val="16"/>
                <w:szCs w:val="20"/>
              </w:rPr>
              <w:t>class birthday chart using symbols</w:t>
            </w:r>
            <w:r w:rsidR="005D4A2C" w:rsidRPr="007207C2">
              <w:rPr>
                <w:rFonts w:asciiTheme="minorHAnsi" w:hAnsiTheme="minorHAnsi" w:cs="Arial"/>
                <w:i/>
                <w:color w:val="1F497D" w:themeColor="text2"/>
                <w:sz w:val="16"/>
                <w:szCs w:val="20"/>
              </w:rPr>
              <w:t xml:space="preserve"> </w:t>
            </w:r>
          </w:p>
          <w:p w14:paraId="31F6B039"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 xml:space="preserve">create </w:t>
            </w:r>
            <w:r w:rsidRPr="00875D89">
              <w:rPr>
                <w:rFonts w:asciiTheme="minorHAnsi" w:hAnsiTheme="minorHAnsi" w:cs="Arial"/>
                <w:sz w:val="18"/>
                <w:szCs w:val="20"/>
              </w:rPr>
              <w:t>alternative ways of representing information using colours or yes/no for communicating meaning.</w:t>
            </w:r>
          </w:p>
          <w:p w14:paraId="5FD34BED" w14:textId="77777777" w:rsidR="005D4A2C" w:rsidRPr="007207C2" w:rsidRDefault="00B769EC" w:rsidP="005D4A2C">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7207C2" w:rsidRPr="007207C2">
              <w:rPr>
                <w:rFonts w:asciiTheme="minorHAnsi" w:hAnsiTheme="minorHAnsi" w:cs="Arial"/>
                <w:i/>
                <w:color w:val="1F497D" w:themeColor="text2"/>
                <w:sz w:val="16"/>
                <w:szCs w:val="20"/>
              </w:rPr>
              <w:t xml:space="preserve">Music </w:t>
            </w:r>
            <w:r w:rsidR="00E27ED7" w:rsidRPr="007207C2">
              <w:rPr>
                <w:rFonts w:asciiTheme="minorHAnsi" w:hAnsiTheme="minorHAnsi" w:cs="Arial"/>
                <w:i/>
                <w:color w:val="1F497D" w:themeColor="text2"/>
                <w:sz w:val="16"/>
                <w:szCs w:val="20"/>
              </w:rPr>
              <w:t>patterns, visual patterns with tiles and Yes/No guessing games</w:t>
            </w:r>
          </w:p>
          <w:p w14:paraId="4814BF67"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recognise</w:t>
            </w:r>
            <w:r w:rsidRPr="00875D89">
              <w:rPr>
                <w:rFonts w:asciiTheme="minorHAnsi" w:hAnsiTheme="minorHAnsi" w:cs="Arial"/>
                <w:sz w:val="18"/>
                <w:szCs w:val="20"/>
              </w:rPr>
              <w:t xml:space="preserve">, </w:t>
            </w:r>
            <w:r w:rsidRPr="00875D89">
              <w:rPr>
                <w:rFonts w:asciiTheme="minorHAnsi" w:hAnsiTheme="minorHAnsi" w:cs="Arial"/>
                <w:b/>
                <w:sz w:val="18"/>
                <w:szCs w:val="20"/>
              </w:rPr>
              <w:t>explore</w:t>
            </w:r>
            <w:r w:rsidRPr="00875D89">
              <w:rPr>
                <w:rFonts w:asciiTheme="minorHAnsi" w:hAnsiTheme="minorHAnsi" w:cs="Arial"/>
                <w:sz w:val="18"/>
                <w:szCs w:val="20"/>
              </w:rPr>
              <w:t xml:space="preserve"> and give </w:t>
            </w:r>
            <w:r w:rsidR="007207C2" w:rsidRPr="00875D89">
              <w:rPr>
                <w:rFonts w:asciiTheme="minorHAnsi" w:hAnsiTheme="minorHAnsi" w:cs="Arial"/>
                <w:sz w:val="18"/>
                <w:szCs w:val="20"/>
              </w:rPr>
              <w:t xml:space="preserve">a </w:t>
            </w:r>
            <w:r w:rsidRPr="00875D89">
              <w:rPr>
                <w:rFonts w:asciiTheme="minorHAnsi" w:hAnsiTheme="minorHAnsi" w:cs="Arial"/>
                <w:sz w:val="18"/>
                <w:szCs w:val="20"/>
              </w:rPr>
              <w:t xml:space="preserve">simple explanation for </w:t>
            </w:r>
            <w:r w:rsidR="00CF30B4" w:rsidRPr="00875D89">
              <w:rPr>
                <w:rFonts w:asciiTheme="minorHAnsi" w:hAnsiTheme="minorHAnsi" w:cs="Arial"/>
                <w:sz w:val="18"/>
                <w:szCs w:val="20"/>
              </w:rPr>
              <w:t>pixels determining image quality</w:t>
            </w:r>
            <w:r w:rsidRPr="00875D89">
              <w:rPr>
                <w:rFonts w:asciiTheme="minorHAnsi" w:hAnsiTheme="minorHAnsi" w:cs="Arial"/>
                <w:sz w:val="18"/>
                <w:szCs w:val="20"/>
              </w:rPr>
              <w:t xml:space="preserve"> </w:t>
            </w:r>
          </w:p>
          <w:p w14:paraId="5EFFB95E" w14:textId="77777777" w:rsidR="005D4A2C" w:rsidRPr="00875D89" w:rsidRDefault="00B769EC" w:rsidP="00D1040D">
            <w:pPr>
              <w:rPr>
                <w:rFonts w:asciiTheme="minorHAnsi" w:hAnsiTheme="minorHAnsi" w:cs="Arial"/>
                <w:i/>
                <w:sz w:val="20"/>
                <w:szCs w:val="20"/>
              </w:rPr>
            </w:pPr>
            <w:r>
              <w:rPr>
                <w:rFonts w:asciiTheme="minorHAnsi" w:hAnsiTheme="minorHAnsi" w:cs="Arial"/>
                <w:i/>
                <w:color w:val="1F497D" w:themeColor="text2"/>
                <w:sz w:val="16"/>
                <w:szCs w:val="20"/>
              </w:rPr>
              <w:t xml:space="preserve">EG. </w:t>
            </w:r>
            <w:r w:rsidR="00844174" w:rsidRPr="00875D89">
              <w:rPr>
                <w:rFonts w:asciiTheme="minorHAnsi" w:hAnsiTheme="minorHAnsi" w:cs="Arial"/>
                <w:i/>
                <w:color w:val="1F497D" w:themeColor="text2"/>
                <w:sz w:val="16"/>
                <w:szCs w:val="20"/>
              </w:rPr>
              <w:t xml:space="preserve">Explain how </w:t>
            </w:r>
            <w:r w:rsidR="00D1040D">
              <w:rPr>
                <w:rFonts w:asciiTheme="minorHAnsi" w:hAnsiTheme="minorHAnsi" w:cs="Arial"/>
                <w:i/>
                <w:color w:val="1F497D" w:themeColor="text2"/>
                <w:sz w:val="16"/>
                <w:szCs w:val="20"/>
              </w:rPr>
              <w:t>P</w:t>
            </w:r>
            <w:r w:rsidR="00844174" w:rsidRPr="00875D89">
              <w:rPr>
                <w:rFonts w:asciiTheme="minorHAnsi" w:hAnsiTheme="minorHAnsi" w:cs="Arial"/>
                <w:i/>
                <w:color w:val="1F497D" w:themeColor="text2"/>
                <w:sz w:val="16"/>
                <w:szCs w:val="20"/>
              </w:rPr>
              <w:t xml:space="preserve">ixels work using </w:t>
            </w:r>
            <w:r w:rsidR="00CF30B4" w:rsidRPr="00875D89">
              <w:rPr>
                <w:rFonts w:asciiTheme="minorHAnsi" w:hAnsiTheme="minorHAnsi" w:cs="Arial"/>
                <w:i/>
                <w:color w:val="1F497D" w:themeColor="text2"/>
                <w:sz w:val="16"/>
                <w:szCs w:val="20"/>
              </w:rPr>
              <w:t>d</w:t>
            </w:r>
            <w:r w:rsidR="00844174" w:rsidRPr="00875D89">
              <w:rPr>
                <w:rFonts w:asciiTheme="minorHAnsi" w:hAnsiTheme="minorHAnsi" w:cs="Arial"/>
                <w:i/>
                <w:color w:val="1F497D" w:themeColor="text2"/>
                <w:sz w:val="16"/>
                <w:szCs w:val="20"/>
              </w:rPr>
              <w:t>ifferent sized grid paper with some boxes</w:t>
            </w:r>
            <w:r w:rsidR="00CF30B4" w:rsidRPr="00875D89">
              <w:rPr>
                <w:rFonts w:asciiTheme="minorHAnsi" w:hAnsiTheme="minorHAnsi" w:cs="Arial"/>
                <w:i/>
                <w:color w:val="1F497D" w:themeColor="text2"/>
                <w:sz w:val="16"/>
                <w:szCs w:val="20"/>
              </w:rPr>
              <w:t xml:space="preserve"> colour</w:t>
            </w:r>
            <w:r w:rsidR="00844174" w:rsidRPr="00875D89">
              <w:rPr>
                <w:rFonts w:asciiTheme="minorHAnsi" w:hAnsiTheme="minorHAnsi" w:cs="Arial"/>
                <w:i/>
                <w:color w:val="1F497D" w:themeColor="text2"/>
                <w:sz w:val="16"/>
                <w:szCs w:val="20"/>
              </w:rPr>
              <w:t>ed</w:t>
            </w:r>
            <w:r w:rsidR="00CF30B4" w:rsidRPr="00875D89">
              <w:rPr>
                <w:rFonts w:asciiTheme="minorHAnsi" w:hAnsiTheme="minorHAnsi" w:cs="Arial"/>
                <w:i/>
                <w:color w:val="1F497D" w:themeColor="text2"/>
                <w:sz w:val="16"/>
                <w:szCs w:val="20"/>
              </w:rPr>
              <w:t xml:space="preserve"> </w:t>
            </w:r>
            <w:r w:rsidR="00844174" w:rsidRPr="00875D89">
              <w:rPr>
                <w:rFonts w:asciiTheme="minorHAnsi" w:hAnsiTheme="minorHAnsi" w:cs="Arial"/>
                <w:i/>
                <w:color w:val="1F497D" w:themeColor="text2"/>
                <w:sz w:val="16"/>
                <w:szCs w:val="20"/>
              </w:rPr>
              <w:t>in one colour to</w:t>
            </w:r>
            <w:r w:rsidR="00CF30B4" w:rsidRPr="00875D89">
              <w:rPr>
                <w:rFonts w:asciiTheme="minorHAnsi" w:hAnsiTheme="minorHAnsi" w:cs="Arial"/>
                <w:i/>
                <w:color w:val="1F497D" w:themeColor="text2"/>
                <w:sz w:val="16"/>
                <w:szCs w:val="20"/>
              </w:rPr>
              <w:t xml:space="preserve"> reveal </w:t>
            </w:r>
            <w:r w:rsidR="00D1040D">
              <w:rPr>
                <w:rFonts w:asciiTheme="minorHAnsi" w:hAnsiTheme="minorHAnsi" w:cs="Arial"/>
                <w:i/>
                <w:color w:val="1F497D" w:themeColor="text2"/>
                <w:sz w:val="16"/>
                <w:szCs w:val="20"/>
              </w:rPr>
              <w:t xml:space="preserve">an image, </w:t>
            </w:r>
            <w:proofErr w:type="spellStart"/>
            <w:r w:rsidR="00D1040D">
              <w:rPr>
                <w:rFonts w:asciiTheme="minorHAnsi" w:hAnsiTheme="minorHAnsi" w:cs="Arial"/>
                <w:i/>
                <w:color w:val="1F497D" w:themeColor="text2"/>
                <w:sz w:val="16"/>
                <w:szCs w:val="20"/>
              </w:rPr>
              <w:t>ie</w:t>
            </w:r>
            <w:proofErr w:type="spellEnd"/>
            <w:r w:rsidR="00D1040D">
              <w:rPr>
                <w:rFonts w:asciiTheme="minorHAnsi" w:hAnsiTheme="minorHAnsi" w:cs="Arial"/>
                <w:i/>
                <w:color w:val="1F497D" w:themeColor="text2"/>
                <w:sz w:val="16"/>
                <w:szCs w:val="20"/>
              </w:rPr>
              <w:t xml:space="preserve">. </w:t>
            </w:r>
            <w:r w:rsidR="00844174" w:rsidRPr="00875D89">
              <w:rPr>
                <w:rFonts w:asciiTheme="minorHAnsi" w:hAnsiTheme="minorHAnsi" w:cs="Arial"/>
                <w:i/>
                <w:color w:val="1F497D" w:themeColor="text2"/>
                <w:sz w:val="16"/>
                <w:szCs w:val="20"/>
              </w:rPr>
              <w:t>their name</w:t>
            </w:r>
          </w:p>
        </w:tc>
        <w:tc>
          <w:tcPr>
            <w:tcW w:w="3823" w:type="dxa"/>
            <w:shd w:val="clear" w:color="auto" w:fill="auto"/>
          </w:tcPr>
          <w:p w14:paraId="13773B05" w14:textId="77777777" w:rsidR="005D4A2C" w:rsidRPr="00875D89" w:rsidRDefault="005D4A2C" w:rsidP="005D4A2C">
            <w:pPr>
              <w:pStyle w:val="ListParagraph"/>
              <w:ind w:left="0"/>
              <w:rPr>
                <w:rFonts w:asciiTheme="minorHAnsi" w:hAnsiTheme="minorHAnsi" w:cs="Arial"/>
                <w:b/>
                <w:color w:val="000000" w:themeColor="text1"/>
                <w:sz w:val="18"/>
                <w:szCs w:val="20"/>
              </w:rPr>
            </w:pPr>
            <w:r w:rsidRPr="00875D89">
              <w:rPr>
                <w:rFonts w:asciiTheme="minorHAnsi" w:hAnsiTheme="minorHAnsi" w:cs="Arial"/>
                <w:b/>
                <w:color w:val="000000" w:themeColor="text1"/>
                <w:sz w:val="18"/>
                <w:szCs w:val="20"/>
              </w:rPr>
              <w:t>Independently, students can</w:t>
            </w:r>
            <w:r w:rsidRPr="00875D89">
              <w:rPr>
                <w:rFonts w:asciiTheme="minorHAnsi" w:hAnsiTheme="minorHAnsi" w:cs="Arial"/>
                <w:b/>
                <w:sz w:val="18"/>
                <w:szCs w:val="20"/>
              </w:rPr>
              <w:t>:</w:t>
            </w:r>
          </w:p>
          <w:p w14:paraId="601FE98F" w14:textId="77777777" w:rsidR="005D4A2C" w:rsidRPr="00875D89" w:rsidRDefault="005D4A2C" w:rsidP="005D4A2C">
            <w:pPr>
              <w:pStyle w:val="ListParagraph"/>
              <w:numPr>
                <w:ilvl w:val="0"/>
                <w:numId w:val="22"/>
              </w:numPr>
              <w:ind w:left="309" w:hanging="141"/>
              <w:rPr>
                <w:rFonts w:asciiTheme="minorHAnsi" w:hAnsiTheme="minorHAnsi" w:cs="Arial"/>
                <w:i/>
                <w:sz w:val="18"/>
                <w:szCs w:val="20"/>
              </w:rPr>
            </w:pPr>
            <w:r w:rsidRPr="00875D89">
              <w:rPr>
                <w:rFonts w:asciiTheme="minorHAnsi" w:hAnsiTheme="minorHAnsi" w:cs="Arial"/>
                <w:b/>
                <w:color w:val="000000" w:themeColor="text1"/>
                <w:sz w:val="18"/>
                <w:szCs w:val="20"/>
              </w:rPr>
              <w:t>e</w:t>
            </w:r>
            <w:r w:rsidRPr="00875D89">
              <w:rPr>
                <w:rFonts w:asciiTheme="minorHAnsi" w:hAnsiTheme="minorHAnsi" w:cs="Arial"/>
                <w:b/>
                <w:sz w:val="18"/>
                <w:szCs w:val="20"/>
              </w:rPr>
              <w:t>xplain</w:t>
            </w:r>
            <w:r w:rsidRPr="00875D89">
              <w:rPr>
                <w:rFonts w:asciiTheme="minorHAnsi" w:hAnsiTheme="minorHAnsi" w:cs="Arial"/>
                <w:sz w:val="18"/>
                <w:szCs w:val="20"/>
              </w:rPr>
              <w:t xml:space="preserve"> and </w:t>
            </w:r>
            <w:r w:rsidRPr="00875D89">
              <w:rPr>
                <w:rFonts w:asciiTheme="minorHAnsi" w:hAnsiTheme="minorHAnsi" w:cs="Arial"/>
                <w:b/>
                <w:sz w:val="18"/>
                <w:szCs w:val="20"/>
              </w:rPr>
              <w:t>demonstrate</w:t>
            </w:r>
            <w:r w:rsidRPr="00875D89">
              <w:rPr>
                <w:rFonts w:asciiTheme="minorHAnsi" w:hAnsiTheme="minorHAnsi" w:cs="Arial"/>
                <w:sz w:val="18"/>
                <w:szCs w:val="20"/>
              </w:rPr>
              <w:t xml:space="preserve"> sort</w:t>
            </w:r>
            <w:r w:rsidR="00844174" w:rsidRPr="00875D89">
              <w:rPr>
                <w:rFonts w:asciiTheme="minorHAnsi" w:hAnsiTheme="minorHAnsi" w:cs="Arial"/>
                <w:sz w:val="18"/>
                <w:szCs w:val="20"/>
              </w:rPr>
              <w:t>ing</w:t>
            </w:r>
            <w:r w:rsidRPr="00875D89">
              <w:rPr>
                <w:rFonts w:asciiTheme="minorHAnsi" w:hAnsiTheme="minorHAnsi" w:cs="Arial"/>
                <w:sz w:val="18"/>
                <w:szCs w:val="20"/>
              </w:rPr>
              <w:t xml:space="preserve"> data into groups with text and numbers. </w:t>
            </w:r>
          </w:p>
          <w:p w14:paraId="434FFC60" w14:textId="77777777" w:rsidR="005D4A2C" w:rsidRPr="00844174" w:rsidRDefault="00B769EC" w:rsidP="005D4A2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5D4A2C" w:rsidRPr="00844174">
              <w:rPr>
                <w:rFonts w:asciiTheme="minorHAnsi" w:hAnsiTheme="minorHAnsi" w:cs="Arial"/>
                <w:i/>
                <w:color w:val="1F497D" w:themeColor="text2"/>
                <w:sz w:val="16"/>
                <w:szCs w:val="20"/>
              </w:rPr>
              <w:t>Student</w:t>
            </w:r>
            <w:r w:rsidR="00844174">
              <w:rPr>
                <w:rFonts w:asciiTheme="minorHAnsi" w:hAnsiTheme="minorHAnsi" w:cs="Arial"/>
                <w:i/>
                <w:color w:val="1F497D" w:themeColor="text2"/>
                <w:sz w:val="16"/>
                <w:szCs w:val="20"/>
              </w:rPr>
              <w:t>s</w:t>
            </w:r>
            <w:r w:rsidR="005D4A2C" w:rsidRPr="00844174">
              <w:rPr>
                <w:rFonts w:asciiTheme="minorHAnsi" w:hAnsiTheme="minorHAnsi" w:cs="Arial"/>
                <w:i/>
                <w:color w:val="1F497D" w:themeColor="text2"/>
                <w:sz w:val="16"/>
                <w:szCs w:val="20"/>
              </w:rPr>
              <w:t xml:space="preserve"> create</w:t>
            </w:r>
            <w:r w:rsidR="00844174">
              <w:rPr>
                <w:rFonts w:asciiTheme="minorHAnsi" w:hAnsiTheme="minorHAnsi" w:cs="Arial"/>
                <w:i/>
                <w:color w:val="1F497D" w:themeColor="text2"/>
                <w:sz w:val="16"/>
                <w:szCs w:val="20"/>
              </w:rPr>
              <w:t xml:space="preserve"> a table in W</w:t>
            </w:r>
            <w:r w:rsidR="005D4A2C" w:rsidRPr="00844174">
              <w:rPr>
                <w:rFonts w:asciiTheme="minorHAnsi" w:hAnsiTheme="minorHAnsi" w:cs="Arial"/>
                <w:i/>
                <w:color w:val="1F497D" w:themeColor="text2"/>
                <w:sz w:val="16"/>
                <w:szCs w:val="20"/>
              </w:rPr>
              <w:t xml:space="preserve">ord to tally how </w:t>
            </w:r>
            <w:r w:rsidR="00844174">
              <w:rPr>
                <w:rFonts w:asciiTheme="minorHAnsi" w:hAnsiTheme="minorHAnsi" w:cs="Arial"/>
                <w:i/>
                <w:color w:val="1F497D" w:themeColor="text2"/>
                <w:sz w:val="16"/>
                <w:szCs w:val="20"/>
              </w:rPr>
              <w:t>the class</w:t>
            </w:r>
            <w:r w:rsidR="005D4A2C" w:rsidRPr="00844174">
              <w:rPr>
                <w:rFonts w:asciiTheme="minorHAnsi" w:hAnsiTheme="minorHAnsi" w:cs="Arial"/>
                <w:i/>
                <w:color w:val="1F497D" w:themeColor="text2"/>
                <w:sz w:val="16"/>
                <w:szCs w:val="20"/>
              </w:rPr>
              <w:t xml:space="preserve"> got to school</w:t>
            </w:r>
            <w:r w:rsidR="0094632C">
              <w:rPr>
                <w:rFonts w:asciiTheme="minorHAnsi" w:hAnsiTheme="minorHAnsi" w:cs="Arial"/>
                <w:i/>
                <w:color w:val="1F497D" w:themeColor="text2"/>
                <w:sz w:val="16"/>
                <w:szCs w:val="20"/>
              </w:rPr>
              <w:t xml:space="preserve"> and identify patterns in the data</w:t>
            </w:r>
            <w:r w:rsidR="005D4A2C" w:rsidRPr="00844174">
              <w:rPr>
                <w:rFonts w:asciiTheme="minorHAnsi" w:hAnsiTheme="minorHAnsi" w:cs="Arial"/>
                <w:i/>
                <w:color w:val="1F497D" w:themeColor="text2"/>
                <w:sz w:val="16"/>
                <w:szCs w:val="20"/>
              </w:rPr>
              <w:t xml:space="preserve"> and can explain </w:t>
            </w:r>
            <w:r w:rsidR="002F500D">
              <w:rPr>
                <w:rFonts w:asciiTheme="minorHAnsi" w:hAnsiTheme="minorHAnsi" w:cs="Arial"/>
                <w:i/>
                <w:color w:val="1F497D" w:themeColor="text2"/>
                <w:sz w:val="16"/>
                <w:szCs w:val="20"/>
              </w:rPr>
              <w:t xml:space="preserve">how to </w:t>
            </w:r>
            <w:r w:rsidR="0094632C">
              <w:rPr>
                <w:rFonts w:asciiTheme="minorHAnsi" w:hAnsiTheme="minorHAnsi" w:cs="Arial"/>
                <w:i/>
                <w:color w:val="1F497D" w:themeColor="text2"/>
                <w:sz w:val="16"/>
                <w:szCs w:val="20"/>
              </w:rPr>
              <w:t>create a table to others</w:t>
            </w:r>
          </w:p>
          <w:p w14:paraId="6E91B827"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identify</w:t>
            </w:r>
            <w:r w:rsidRPr="00875D89">
              <w:rPr>
                <w:rFonts w:asciiTheme="minorHAnsi" w:hAnsiTheme="minorHAnsi" w:cs="Arial"/>
                <w:sz w:val="18"/>
                <w:szCs w:val="20"/>
              </w:rPr>
              <w:t xml:space="preserve"> and </w:t>
            </w:r>
            <w:r w:rsidRPr="00875D89">
              <w:rPr>
                <w:rFonts w:asciiTheme="minorHAnsi" w:hAnsiTheme="minorHAnsi" w:cs="Arial"/>
                <w:b/>
                <w:sz w:val="18"/>
                <w:szCs w:val="20"/>
              </w:rPr>
              <w:t>use</w:t>
            </w:r>
            <w:r w:rsidRPr="00875D89">
              <w:rPr>
                <w:rFonts w:asciiTheme="minorHAnsi" w:hAnsiTheme="minorHAnsi" w:cs="Arial"/>
                <w:sz w:val="18"/>
                <w:szCs w:val="20"/>
              </w:rPr>
              <w:t xml:space="preserve"> digital systems to represent patterns and </w:t>
            </w:r>
            <w:r w:rsidRPr="00875D89">
              <w:rPr>
                <w:rFonts w:asciiTheme="minorHAnsi" w:hAnsiTheme="minorHAnsi" w:cs="Arial"/>
                <w:b/>
                <w:sz w:val="18"/>
                <w:szCs w:val="20"/>
              </w:rPr>
              <w:t xml:space="preserve">explain </w:t>
            </w:r>
            <w:r w:rsidRPr="00875D89">
              <w:rPr>
                <w:rFonts w:asciiTheme="minorHAnsi" w:hAnsiTheme="minorHAnsi" w:cs="Arial"/>
                <w:sz w:val="18"/>
                <w:szCs w:val="20"/>
              </w:rPr>
              <w:t>how digital systems can be used to represent patterns in different ways.</w:t>
            </w:r>
          </w:p>
          <w:p w14:paraId="6752A2BB" w14:textId="77777777" w:rsidR="005D4A2C" w:rsidRPr="00844174" w:rsidRDefault="00B769EC" w:rsidP="005D4A2C">
            <w:pPr>
              <w:rPr>
                <w:rFonts w:asciiTheme="minorHAnsi" w:hAnsiTheme="minorHAnsi" w:cs="Arial"/>
                <w:sz w:val="16"/>
                <w:szCs w:val="20"/>
              </w:rPr>
            </w:pPr>
            <w:r>
              <w:rPr>
                <w:rFonts w:asciiTheme="minorHAnsi" w:hAnsiTheme="minorHAnsi" w:cs="Arial"/>
                <w:i/>
                <w:color w:val="1F497D" w:themeColor="text2"/>
                <w:sz w:val="16"/>
                <w:szCs w:val="20"/>
              </w:rPr>
              <w:t xml:space="preserve">EG. </w:t>
            </w:r>
            <w:r w:rsidR="005D4A2C" w:rsidRPr="00844174">
              <w:rPr>
                <w:rFonts w:asciiTheme="minorHAnsi" w:hAnsiTheme="minorHAnsi" w:cs="Arial"/>
                <w:i/>
                <w:color w:val="1F497D" w:themeColor="text2"/>
                <w:sz w:val="16"/>
                <w:szCs w:val="20"/>
              </w:rPr>
              <w:t>Student</w:t>
            </w:r>
            <w:r w:rsidR="00A17C61">
              <w:rPr>
                <w:rFonts w:asciiTheme="minorHAnsi" w:hAnsiTheme="minorHAnsi" w:cs="Arial"/>
                <w:i/>
                <w:color w:val="1F497D" w:themeColor="text2"/>
                <w:sz w:val="16"/>
                <w:szCs w:val="20"/>
              </w:rPr>
              <w:t xml:space="preserve">s </w:t>
            </w:r>
            <w:r w:rsidR="0094632C">
              <w:rPr>
                <w:rFonts w:asciiTheme="minorHAnsi" w:hAnsiTheme="minorHAnsi" w:cs="Arial"/>
                <w:i/>
                <w:color w:val="1F497D" w:themeColor="text2"/>
                <w:sz w:val="16"/>
                <w:szCs w:val="20"/>
              </w:rPr>
              <w:t>identify digital patterns using symbols and create their own and explain it</w:t>
            </w:r>
          </w:p>
          <w:p w14:paraId="6839D5CB"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investigate</w:t>
            </w:r>
            <w:r w:rsidRPr="00875D89">
              <w:rPr>
                <w:rFonts w:asciiTheme="minorHAnsi" w:hAnsiTheme="minorHAnsi" w:cs="Arial"/>
                <w:sz w:val="18"/>
                <w:szCs w:val="20"/>
              </w:rPr>
              <w:t xml:space="preserve"> and </w:t>
            </w:r>
            <w:r w:rsidRPr="00875D89">
              <w:rPr>
                <w:rFonts w:asciiTheme="minorHAnsi" w:hAnsiTheme="minorHAnsi" w:cs="Arial"/>
                <w:b/>
                <w:sz w:val="18"/>
                <w:szCs w:val="20"/>
              </w:rPr>
              <w:t>create</w:t>
            </w:r>
            <w:r w:rsidRPr="00875D89">
              <w:rPr>
                <w:rFonts w:asciiTheme="minorHAnsi" w:hAnsiTheme="minorHAnsi" w:cs="Arial"/>
                <w:sz w:val="18"/>
                <w:szCs w:val="20"/>
              </w:rPr>
              <w:t xml:space="preserve"> alternative ways of representing information using colours or yes/no for communicating meaning. </w:t>
            </w:r>
          </w:p>
          <w:p w14:paraId="0DCBC23D" w14:textId="77777777" w:rsidR="005D4A2C" w:rsidRPr="00844174" w:rsidRDefault="00B769EC" w:rsidP="005D4A2C">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D1040D" w:rsidRPr="007207C2">
              <w:rPr>
                <w:rFonts w:asciiTheme="minorHAnsi" w:hAnsiTheme="minorHAnsi" w:cs="Arial"/>
                <w:i/>
                <w:color w:val="1F497D" w:themeColor="text2"/>
                <w:sz w:val="16"/>
                <w:szCs w:val="20"/>
              </w:rPr>
              <w:t>Music patterns, visual patterns with tiles and Yes/No guessing games</w:t>
            </w:r>
            <w:r w:rsidR="00D1040D">
              <w:rPr>
                <w:rFonts w:asciiTheme="minorHAnsi" w:hAnsiTheme="minorHAnsi" w:cs="Arial"/>
                <w:color w:val="1F497D" w:themeColor="text2"/>
                <w:sz w:val="16"/>
                <w:szCs w:val="20"/>
              </w:rPr>
              <w:t xml:space="preserve">, </w:t>
            </w:r>
            <w:r w:rsidR="00D1040D">
              <w:rPr>
                <w:rFonts w:asciiTheme="minorHAnsi" w:hAnsiTheme="minorHAnsi" w:cs="Arial"/>
                <w:i/>
                <w:color w:val="1F497D" w:themeColor="text2"/>
                <w:sz w:val="16"/>
                <w:szCs w:val="20"/>
              </w:rPr>
              <w:t>Stop G</w:t>
            </w:r>
            <w:r w:rsidR="005D4A2C" w:rsidRPr="00844174">
              <w:rPr>
                <w:rFonts w:asciiTheme="minorHAnsi" w:hAnsiTheme="minorHAnsi" w:cs="Arial"/>
                <w:i/>
                <w:color w:val="1F497D" w:themeColor="text2"/>
                <w:sz w:val="16"/>
                <w:szCs w:val="20"/>
              </w:rPr>
              <w:t>o traffic lights. Using a kettle – light on when it is heating water/light off when it has finished.</w:t>
            </w:r>
          </w:p>
          <w:p w14:paraId="5CE74A71" w14:textId="77777777" w:rsidR="005D4A2C" w:rsidRPr="00875D89" w:rsidRDefault="005D4A2C" w:rsidP="005D4A2C">
            <w:pPr>
              <w:pStyle w:val="ListParagraph"/>
              <w:numPr>
                <w:ilvl w:val="0"/>
                <w:numId w:val="22"/>
              </w:numPr>
              <w:ind w:left="309" w:hanging="141"/>
              <w:rPr>
                <w:rFonts w:asciiTheme="minorHAnsi" w:hAnsiTheme="minorHAnsi" w:cs="Arial"/>
                <w:sz w:val="18"/>
                <w:szCs w:val="20"/>
              </w:rPr>
            </w:pPr>
            <w:r w:rsidRPr="00875D89">
              <w:rPr>
                <w:rFonts w:asciiTheme="minorHAnsi" w:hAnsiTheme="minorHAnsi" w:cs="Arial"/>
                <w:b/>
                <w:sz w:val="18"/>
                <w:szCs w:val="20"/>
              </w:rPr>
              <w:t>recognise</w:t>
            </w:r>
            <w:r w:rsidRPr="00875D89">
              <w:rPr>
                <w:rFonts w:asciiTheme="minorHAnsi" w:hAnsiTheme="minorHAnsi" w:cs="Arial"/>
                <w:sz w:val="18"/>
                <w:szCs w:val="20"/>
              </w:rPr>
              <w:t xml:space="preserve">, </w:t>
            </w:r>
            <w:r w:rsidRPr="00875D89">
              <w:rPr>
                <w:rFonts w:asciiTheme="minorHAnsi" w:hAnsiTheme="minorHAnsi" w:cs="Arial"/>
                <w:b/>
                <w:sz w:val="18"/>
                <w:szCs w:val="20"/>
              </w:rPr>
              <w:t>explore</w:t>
            </w:r>
            <w:r w:rsidRPr="00875D89">
              <w:rPr>
                <w:rFonts w:asciiTheme="minorHAnsi" w:hAnsiTheme="minorHAnsi" w:cs="Arial"/>
                <w:sz w:val="18"/>
                <w:szCs w:val="20"/>
              </w:rPr>
              <w:t xml:space="preserve"> and </w:t>
            </w:r>
            <w:r w:rsidRPr="00875D89">
              <w:rPr>
                <w:rFonts w:asciiTheme="minorHAnsi" w:hAnsiTheme="minorHAnsi" w:cs="Arial"/>
                <w:b/>
                <w:sz w:val="18"/>
                <w:szCs w:val="20"/>
              </w:rPr>
              <w:t>explain</w:t>
            </w:r>
            <w:r w:rsidRPr="00875D89">
              <w:rPr>
                <w:rFonts w:asciiTheme="minorHAnsi" w:hAnsiTheme="minorHAnsi" w:cs="Arial"/>
                <w:sz w:val="18"/>
                <w:szCs w:val="20"/>
              </w:rPr>
              <w:t>, with increased detail and use of examples, that data can represent images and that the more pixels the more detail</w:t>
            </w:r>
            <w:r w:rsidRPr="00875D89">
              <w:rPr>
                <w:rFonts w:asciiTheme="minorHAnsi" w:hAnsiTheme="minorHAnsi" w:cs="Arial"/>
                <w:i/>
                <w:sz w:val="18"/>
                <w:szCs w:val="20"/>
              </w:rPr>
              <w:t>.</w:t>
            </w:r>
          </w:p>
          <w:p w14:paraId="301FB84E" w14:textId="77777777" w:rsidR="005D4A2C" w:rsidRPr="00E27ED7" w:rsidRDefault="00B769EC" w:rsidP="00BA1901">
            <w:pPr>
              <w:rPr>
                <w:rFonts w:asciiTheme="minorHAnsi" w:hAnsiTheme="minorHAnsi" w:cs="Arial"/>
                <w:sz w:val="20"/>
                <w:szCs w:val="20"/>
              </w:rPr>
            </w:pPr>
            <w:r>
              <w:rPr>
                <w:rFonts w:asciiTheme="minorHAnsi" w:hAnsiTheme="minorHAnsi" w:cs="Arial"/>
                <w:i/>
                <w:color w:val="1F497D" w:themeColor="text2"/>
                <w:sz w:val="16"/>
                <w:szCs w:val="20"/>
              </w:rPr>
              <w:t xml:space="preserve">EG. </w:t>
            </w:r>
            <w:r w:rsidR="00D1040D" w:rsidRPr="00D1040D">
              <w:rPr>
                <w:rFonts w:asciiTheme="minorHAnsi" w:hAnsiTheme="minorHAnsi" w:cs="Arial"/>
                <w:i/>
                <w:color w:val="1F497D" w:themeColor="text2"/>
                <w:sz w:val="16"/>
                <w:szCs w:val="20"/>
              </w:rPr>
              <w:t xml:space="preserve">Explain </w:t>
            </w:r>
            <w:r w:rsidR="00D1040D">
              <w:rPr>
                <w:rFonts w:asciiTheme="minorHAnsi" w:hAnsiTheme="minorHAnsi" w:cs="Arial"/>
                <w:i/>
                <w:color w:val="1F497D" w:themeColor="text2"/>
                <w:sz w:val="16"/>
                <w:szCs w:val="20"/>
              </w:rPr>
              <w:t>to peers</w:t>
            </w:r>
            <w:r w:rsidR="00D1040D" w:rsidRPr="00D1040D">
              <w:rPr>
                <w:rFonts w:asciiTheme="minorHAnsi" w:hAnsiTheme="minorHAnsi" w:cs="Arial"/>
                <w:i/>
                <w:color w:val="1F497D" w:themeColor="text2"/>
                <w:sz w:val="16"/>
                <w:szCs w:val="20"/>
              </w:rPr>
              <w:t xml:space="preserve"> how Pixels work</w:t>
            </w:r>
            <w:r w:rsidR="00BA1901">
              <w:rPr>
                <w:rFonts w:asciiTheme="minorHAnsi" w:hAnsiTheme="minorHAnsi" w:cs="Arial"/>
                <w:i/>
                <w:color w:val="1F497D" w:themeColor="text2"/>
                <w:sz w:val="16"/>
                <w:szCs w:val="20"/>
              </w:rPr>
              <w:t xml:space="preserve"> </w:t>
            </w:r>
          </w:p>
        </w:tc>
        <w:tc>
          <w:tcPr>
            <w:tcW w:w="3824" w:type="dxa"/>
            <w:shd w:val="clear" w:color="auto" w:fill="auto"/>
          </w:tcPr>
          <w:p w14:paraId="4BEE475A" w14:textId="77777777" w:rsidR="00844174" w:rsidRPr="00875D89" w:rsidRDefault="00741792" w:rsidP="00741792">
            <w:pPr>
              <w:pStyle w:val="ListParagraph"/>
              <w:ind w:left="0"/>
              <w:rPr>
                <w:rFonts w:asciiTheme="minorHAnsi" w:hAnsiTheme="minorHAnsi" w:cs="Arial"/>
                <w:color w:val="000000" w:themeColor="text1"/>
                <w:sz w:val="18"/>
                <w:szCs w:val="20"/>
              </w:rPr>
            </w:pPr>
            <w:r w:rsidRPr="00875D89">
              <w:rPr>
                <w:rFonts w:asciiTheme="minorHAnsi" w:hAnsiTheme="minorHAnsi" w:cs="Arial"/>
                <w:b/>
                <w:color w:val="000000" w:themeColor="text1"/>
                <w:sz w:val="18"/>
                <w:szCs w:val="20"/>
              </w:rPr>
              <w:t>Independently and consistently, students can</w:t>
            </w:r>
            <w:r w:rsidRPr="00875D89">
              <w:rPr>
                <w:rFonts w:asciiTheme="minorHAnsi" w:hAnsiTheme="minorHAnsi" w:cs="Arial"/>
                <w:color w:val="000000" w:themeColor="text1"/>
                <w:sz w:val="18"/>
                <w:szCs w:val="20"/>
              </w:rPr>
              <w:t>:</w:t>
            </w:r>
          </w:p>
          <w:p w14:paraId="0F341852" w14:textId="77777777" w:rsidR="00741792" w:rsidRPr="00875D89" w:rsidRDefault="00741792" w:rsidP="00BA1901">
            <w:pPr>
              <w:pStyle w:val="ListParagraph"/>
              <w:numPr>
                <w:ilvl w:val="0"/>
                <w:numId w:val="22"/>
              </w:numPr>
              <w:ind w:left="226" w:hanging="142"/>
              <w:rPr>
                <w:rFonts w:asciiTheme="minorHAnsi" w:hAnsiTheme="minorHAnsi" w:cs="Arial"/>
                <w:i/>
                <w:sz w:val="18"/>
                <w:szCs w:val="20"/>
              </w:rPr>
            </w:pPr>
            <w:r w:rsidRPr="00875D89">
              <w:rPr>
                <w:rFonts w:asciiTheme="minorHAnsi" w:hAnsiTheme="minorHAnsi" w:cs="Arial"/>
                <w:b/>
                <w:sz w:val="18"/>
                <w:szCs w:val="20"/>
              </w:rPr>
              <w:t>sort</w:t>
            </w:r>
            <w:r w:rsidRPr="00875D89">
              <w:rPr>
                <w:rFonts w:asciiTheme="minorHAnsi" w:hAnsiTheme="minorHAnsi" w:cs="Arial"/>
                <w:sz w:val="18"/>
                <w:szCs w:val="20"/>
              </w:rPr>
              <w:t xml:space="preserve"> data into groups with numbers</w:t>
            </w:r>
            <w:r w:rsidR="00A17C61" w:rsidRPr="00875D89">
              <w:rPr>
                <w:rFonts w:asciiTheme="minorHAnsi" w:hAnsiTheme="minorHAnsi" w:cs="Arial"/>
                <w:sz w:val="18"/>
                <w:szCs w:val="20"/>
              </w:rPr>
              <w:t>.</w:t>
            </w:r>
          </w:p>
          <w:p w14:paraId="5C95C659" w14:textId="77777777" w:rsidR="002F500D" w:rsidRDefault="00B769EC" w:rsidP="002F500D">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844174" w:rsidRPr="00844174">
              <w:rPr>
                <w:rFonts w:asciiTheme="minorHAnsi" w:hAnsiTheme="minorHAnsi" w:cs="Arial"/>
                <w:i/>
                <w:color w:val="1F497D" w:themeColor="text2"/>
                <w:sz w:val="16"/>
                <w:szCs w:val="20"/>
              </w:rPr>
              <w:t xml:space="preserve">Students create a table in Word to tally how the class got to school </w:t>
            </w:r>
            <w:r w:rsidR="0094632C">
              <w:rPr>
                <w:rFonts w:asciiTheme="minorHAnsi" w:hAnsiTheme="minorHAnsi" w:cs="Arial"/>
                <w:i/>
                <w:color w:val="1F497D" w:themeColor="text2"/>
                <w:sz w:val="16"/>
                <w:szCs w:val="20"/>
              </w:rPr>
              <w:t>and identify patterns in the data</w:t>
            </w:r>
            <w:r w:rsidR="0094632C" w:rsidRPr="00844174">
              <w:rPr>
                <w:rFonts w:asciiTheme="minorHAnsi" w:hAnsiTheme="minorHAnsi" w:cs="Arial"/>
                <w:i/>
                <w:color w:val="1F497D" w:themeColor="text2"/>
                <w:sz w:val="16"/>
                <w:szCs w:val="20"/>
              </w:rPr>
              <w:t xml:space="preserve"> and can explain </w:t>
            </w:r>
            <w:r w:rsidR="0094632C">
              <w:rPr>
                <w:rFonts w:asciiTheme="minorHAnsi" w:hAnsiTheme="minorHAnsi" w:cs="Arial"/>
                <w:i/>
                <w:color w:val="1F497D" w:themeColor="text2"/>
                <w:sz w:val="16"/>
                <w:szCs w:val="20"/>
              </w:rPr>
              <w:t>how to create a table to others</w:t>
            </w:r>
            <w:r w:rsidR="0094632C" w:rsidRPr="00844174">
              <w:rPr>
                <w:rFonts w:asciiTheme="minorHAnsi" w:hAnsiTheme="minorHAnsi" w:cs="Arial"/>
                <w:i/>
                <w:color w:val="1F497D" w:themeColor="text2"/>
                <w:sz w:val="16"/>
                <w:szCs w:val="20"/>
              </w:rPr>
              <w:t xml:space="preserve"> </w:t>
            </w:r>
            <w:r w:rsidR="00A17C61">
              <w:rPr>
                <w:rFonts w:asciiTheme="minorHAnsi" w:hAnsiTheme="minorHAnsi" w:cs="Arial"/>
                <w:i/>
                <w:color w:val="1F497D" w:themeColor="text2"/>
                <w:sz w:val="16"/>
                <w:szCs w:val="20"/>
              </w:rPr>
              <w:t xml:space="preserve"> </w:t>
            </w:r>
          </w:p>
          <w:p w14:paraId="78E725E3" w14:textId="77777777" w:rsidR="00741792" w:rsidRPr="002F500D" w:rsidRDefault="00741792" w:rsidP="00BA1901">
            <w:pPr>
              <w:pStyle w:val="ListParagraph"/>
              <w:numPr>
                <w:ilvl w:val="0"/>
                <w:numId w:val="28"/>
              </w:numPr>
              <w:tabs>
                <w:tab w:val="clear" w:pos="360"/>
              </w:tabs>
              <w:ind w:left="226" w:hanging="142"/>
              <w:rPr>
                <w:rFonts w:asciiTheme="minorHAnsi" w:hAnsiTheme="minorHAnsi" w:cs="Arial"/>
                <w:sz w:val="18"/>
                <w:szCs w:val="20"/>
              </w:rPr>
            </w:pPr>
            <w:r w:rsidRPr="002F500D">
              <w:rPr>
                <w:rFonts w:asciiTheme="minorHAnsi" w:hAnsiTheme="minorHAnsi" w:cs="Arial"/>
                <w:b/>
                <w:sz w:val="18"/>
                <w:szCs w:val="20"/>
              </w:rPr>
              <w:t>identify</w:t>
            </w:r>
            <w:r w:rsidRPr="002F500D">
              <w:rPr>
                <w:rFonts w:asciiTheme="minorHAnsi" w:hAnsiTheme="minorHAnsi" w:cs="Arial"/>
                <w:sz w:val="18"/>
                <w:szCs w:val="20"/>
              </w:rPr>
              <w:t xml:space="preserve"> and </w:t>
            </w:r>
            <w:r w:rsidRPr="002F500D">
              <w:rPr>
                <w:rFonts w:asciiTheme="minorHAnsi" w:hAnsiTheme="minorHAnsi" w:cs="Arial"/>
                <w:b/>
                <w:sz w:val="18"/>
                <w:szCs w:val="20"/>
              </w:rPr>
              <w:t>explore</w:t>
            </w:r>
            <w:r w:rsidRPr="002F500D">
              <w:rPr>
                <w:rFonts w:asciiTheme="minorHAnsi" w:hAnsiTheme="minorHAnsi" w:cs="Arial"/>
                <w:sz w:val="18"/>
                <w:szCs w:val="20"/>
              </w:rPr>
              <w:t xml:space="preserve"> digital systems to represent patterns in different ways and </w:t>
            </w:r>
            <w:r w:rsidRPr="002F500D">
              <w:rPr>
                <w:rFonts w:asciiTheme="minorHAnsi" w:hAnsiTheme="minorHAnsi" w:cs="Arial"/>
                <w:b/>
                <w:sz w:val="18"/>
                <w:szCs w:val="20"/>
              </w:rPr>
              <w:t>investigate</w:t>
            </w:r>
            <w:r w:rsidRPr="002F500D">
              <w:rPr>
                <w:rFonts w:asciiTheme="minorHAnsi" w:hAnsiTheme="minorHAnsi" w:cs="Arial"/>
                <w:sz w:val="18"/>
                <w:szCs w:val="20"/>
              </w:rPr>
              <w:t xml:space="preserve"> how digital systems can be used </w:t>
            </w:r>
            <w:r w:rsidR="0094632C">
              <w:rPr>
                <w:rFonts w:asciiTheme="minorHAnsi" w:hAnsiTheme="minorHAnsi" w:cs="Arial"/>
                <w:sz w:val="18"/>
                <w:szCs w:val="20"/>
              </w:rPr>
              <w:t xml:space="preserve">to </w:t>
            </w:r>
            <w:r w:rsidRPr="002F500D">
              <w:rPr>
                <w:rFonts w:asciiTheme="minorHAnsi" w:hAnsiTheme="minorHAnsi" w:cs="Arial"/>
                <w:sz w:val="18"/>
                <w:szCs w:val="20"/>
              </w:rPr>
              <w:t>represent patterns in different ways.</w:t>
            </w:r>
          </w:p>
          <w:p w14:paraId="56A56256" w14:textId="77777777" w:rsidR="0094632C" w:rsidRPr="00844174" w:rsidRDefault="00B769EC" w:rsidP="0094632C">
            <w:pPr>
              <w:rPr>
                <w:rFonts w:asciiTheme="minorHAnsi" w:hAnsiTheme="minorHAnsi" w:cs="Arial"/>
                <w:sz w:val="16"/>
                <w:szCs w:val="20"/>
              </w:rPr>
            </w:pPr>
            <w:r>
              <w:rPr>
                <w:rFonts w:asciiTheme="minorHAnsi" w:hAnsiTheme="minorHAnsi" w:cs="Arial"/>
                <w:i/>
                <w:color w:val="1F497D" w:themeColor="text2"/>
                <w:sz w:val="16"/>
                <w:szCs w:val="20"/>
              </w:rPr>
              <w:t xml:space="preserve">EG. </w:t>
            </w:r>
            <w:r w:rsidR="0094632C" w:rsidRPr="00844174">
              <w:rPr>
                <w:rFonts w:asciiTheme="minorHAnsi" w:hAnsiTheme="minorHAnsi" w:cs="Arial"/>
                <w:i/>
                <w:color w:val="1F497D" w:themeColor="text2"/>
                <w:sz w:val="16"/>
                <w:szCs w:val="20"/>
              </w:rPr>
              <w:t>Student</w:t>
            </w:r>
            <w:r w:rsidR="0094632C">
              <w:rPr>
                <w:rFonts w:asciiTheme="minorHAnsi" w:hAnsiTheme="minorHAnsi" w:cs="Arial"/>
                <w:i/>
                <w:color w:val="1F497D" w:themeColor="text2"/>
                <w:sz w:val="16"/>
                <w:szCs w:val="20"/>
              </w:rPr>
              <w:t>s identify digital patterns using symbols and create their own and explain it. They describe more complicated patterns and use of symbols</w:t>
            </w:r>
          </w:p>
          <w:p w14:paraId="21BA543C" w14:textId="77777777" w:rsidR="00741792" w:rsidRPr="00875D89" w:rsidRDefault="00741792" w:rsidP="00BA1901">
            <w:pPr>
              <w:pStyle w:val="ListParagraph"/>
              <w:numPr>
                <w:ilvl w:val="0"/>
                <w:numId w:val="28"/>
              </w:numPr>
              <w:tabs>
                <w:tab w:val="clear" w:pos="360"/>
                <w:tab w:val="num" w:pos="226"/>
              </w:tabs>
              <w:ind w:left="226" w:hanging="142"/>
              <w:rPr>
                <w:rFonts w:asciiTheme="minorHAnsi" w:hAnsiTheme="minorHAnsi" w:cs="Arial"/>
                <w:sz w:val="18"/>
                <w:szCs w:val="20"/>
              </w:rPr>
            </w:pPr>
            <w:r w:rsidRPr="00875D89">
              <w:rPr>
                <w:rFonts w:asciiTheme="minorHAnsi" w:hAnsiTheme="minorHAnsi" w:cs="Arial"/>
                <w:b/>
                <w:sz w:val="18"/>
                <w:szCs w:val="20"/>
              </w:rPr>
              <w:t>create</w:t>
            </w:r>
            <w:r w:rsidRPr="00875D89">
              <w:rPr>
                <w:rFonts w:asciiTheme="minorHAnsi" w:hAnsiTheme="minorHAnsi" w:cs="Arial"/>
                <w:sz w:val="18"/>
                <w:szCs w:val="20"/>
              </w:rPr>
              <w:t xml:space="preserve">, </w:t>
            </w:r>
            <w:r w:rsidRPr="00875D89">
              <w:rPr>
                <w:rFonts w:asciiTheme="minorHAnsi" w:hAnsiTheme="minorHAnsi" w:cs="Arial"/>
                <w:b/>
                <w:sz w:val="18"/>
                <w:szCs w:val="20"/>
              </w:rPr>
              <w:t>compare</w:t>
            </w:r>
            <w:r w:rsidRPr="00875D89">
              <w:rPr>
                <w:rFonts w:asciiTheme="minorHAnsi" w:hAnsiTheme="minorHAnsi" w:cs="Arial"/>
                <w:sz w:val="18"/>
                <w:szCs w:val="20"/>
              </w:rPr>
              <w:t xml:space="preserve"> and </w:t>
            </w:r>
            <w:r w:rsidRPr="00875D89">
              <w:rPr>
                <w:rFonts w:asciiTheme="minorHAnsi" w:hAnsiTheme="minorHAnsi" w:cs="Arial"/>
                <w:b/>
                <w:sz w:val="18"/>
                <w:szCs w:val="20"/>
              </w:rPr>
              <w:t>contrast</w:t>
            </w:r>
            <w:r w:rsidRPr="00875D89">
              <w:rPr>
                <w:rFonts w:asciiTheme="minorHAnsi" w:hAnsiTheme="minorHAnsi" w:cs="Arial"/>
                <w:sz w:val="18"/>
                <w:szCs w:val="20"/>
              </w:rPr>
              <w:t xml:space="preserve"> alternative ways of representing information using colours or yes/no for communicating meaning.</w:t>
            </w:r>
          </w:p>
          <w:p w14:paraId="043E5738" w14:textId="77777777" w:rsidR="00D1040D" w:rsidRPr="00844174" w:rsidRDefault="00B769EC" w:rsidP="00D1040D">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D1040D" w:rsidRPr="007207C2">
              <w:rPr>
                <w:rFonts w:asciiTheme="minorHAnsi" w:hAnsiTheme="minorHAnsi" w:cs="Arial"/>
                <w:i/>
                <w:color w:val="1F497D" w:themeColor="text2"/>
                <w:sz w:val="16"/>
                <w:szCs w:val="20"/>
              </w:rPr>
              <w:t>Music patterns, visual patterns with tiles and Yes/No guessing games</w:t>
            </w:r>
            <w:r w:rsidR="00D1040D">
              <w:rPr>
                <w:rFonts w:asciiTheme="minorHAnsi" w:hAnsiTheme="minorHAnsi" w:cs="Arial"/>
                <w:color w:val="1F497D" w:themeColor="text2"/>
                <w:sz w:val="16"/>
                <w:szCs w:val="20"/>
              </w:rPr>
              <w:t xml:space="preserve">, </w:t>
            </w:r>
            <w:r w:rsidR="00D1040D">
              <w:rPr>
                <w:rFonts w:asciiTheme="minorHAnsi" w:hAnsiTheme="minorHAnsi" w:cs="Arial"/>
                <w:i/>
                <w:color w:val="1F497D" w:themeColor="text2"/>
                <w:sz w:val="16"/>
                <w:szCs w:val="20"/>
              </w:rPr>
              <w:t>Stop G</w:t>
            </w:r>
            <w:r w:rsidR="00D1040D" w:rsidRPr="00844174">
              <w:rPr>
                <w:rFonts w:asciiTheme="minorHAnsi" w:hAnsiTheme="minorHAnsi" w:cs="Arial"/>
                <w:i/>
                <w:color w:val="1F497D" w:themeColor="text2"/>
                <w:sz w:val="16"/>
                <w:szCs w:val="20"/>
              </w:rPr>
              <w:t>o traffic lights. Using a kettle – light on when it is heating water/light off when it has finished</w:t>
            </w:r>
          </w:p>
          <w:p w14:paraId="66A4B584" w14:textId="77777777" w:rsidR="00741792" w:rsidRPr="00875D89" w:rsidRDefault="00741792" w:rsidP="00BA1901">
            <w:pPr>
              <w:pStyle w:val="ListParagraph"/>
              <w:numPr>
                <w:ilvl w:val="0"/>
                <w:numId w:val="22"/>
              </w:numPr>
              <w:ind w:left="226" w:hanging="142"/>
              <w:rPr>
                <w:rFonts w:asciiTheme="minorHAnsi" w:hAnsiTheme="minorHAnsi" w:cs="Arial"/>
                <w:sz w:val="18"/>
                <w:szCs w:val="20"/>
              </w:rPr>
            </w:pPr>
            <w:r w:rsidRPr="00875D89">
              <w:rPr>
                <w:rFonts w:asciiTheme="minorHAnsi" w:hAnsiTheme="minorHAnsi" w:cs="Arial"/>
                <w:b/>
                <w:sz w:val="18"/>
                <w:szCs w:val="20"/>
              </w:rPr>
              <w:t>Explore, justify</w:t>
            </w:r>
            <w:r w:rsidRPr="00875D89">
              <w:rPr>
                <w:rFonts w:asciiTheme="minorHAnsi" w:hAnsiTheme="minorHAnsi" w:cs="Arial"/>
                <w:sz w:val="18"/>
                <w:szCs w:val="20"/>
              </w:rPr>
              <w:t xml:space="preserve"> and </w:t>
            </w:r>
            <w:r w:rsidRPr="00875D89">
              <w:rPr>
                <w:rFonts w:asciiTheme="minorHAnsi" w:hAnsiTheme="minorHAnsi" w:cs="Arial"/>
                <w:b/>
                <w:sz w:val="18"/>
                <w:szCs w:val="20"/>
              </w:rPr>
              <w:t>demonstrate</w:t>
            </w:r>
            <w:r w:rsidRPr="00875D89">
              <w:rPr>
                <w:rFonts w:asciiTheme="minorHAnsi" w:hAnsiTheme="minorHAnsi" w:cs="Arial"/>
                <w:sz w:val="18"/>
                <w:szCs w:val="20"/>
              </w:rPr>
              <w:t xml:space="preserve"> that data can represent images and understand and explain in detail the purpose and role of pixels in creating detail</w:t>
            </w:r>
            <w:r w:rsidRPr="00875D89">
              <w:rPr>
                <w:rFonts w:asciiTheme="minorHAnsi" w:hAnsiTheme="minorHAnsi" w:cs="Arial"/>
                <w:i/>
                <w:sz w:val="18"/>
                <w:szCs w:val="20"/>
              </w:rPr>
              <w:t xml:space="preserve">. </w:t>
            </w:r>
          </w:p>
          <w:p w14:paraId="57D46F4E" w14:textId="77777777" w:rsidR="005D4A2C" w:rsidRPr="00E27ED7" w:rsidRDefault="00B769EC" w:rsidP="005E4982">
            <w:pPr>
              <w:rPr>
                <w:rFonts w:asciiTheme="minorHAnsi" w:hAnsiTheme="minorHAnsi" w:cs="Arial"/>
                <w:color w:val="FF0000"/>
                <w:sz w:val="20"/>
                <w:szCs w:val="20"/>
              </w:rPr>
            </w:pPr>
            <w:r>
              <w:rPr>
                <w:rFonts w:asciiTheme="minorHAnsi" w:hAnsiTheme="minorHAnsi" w:cs="Arial"/>
                <w:i/>
                <w:color w:val="1F497D" w:themeColor="text2"/>
                <w:sz w:val="16"/>
                <w:szCs w:val="20"/>
              </w:rPr>
              <w:t xml:space="preserve">EG. </w:t>
            </w:r>
            <w:r w:rsidR="00D1040D" w:rsidRPr="00D1040D">
              <w:rPr>
                <w:rFonts w:asciiTheme="minorHAnsi" w:hAnsiTheme="minorHAnsi" w:cs="Arial"/>
                <w:i/>
                <w:color w:val="1F497D" w:themeColor="text2"/>
                <w:sz w:val="16"/>
                <w:szCs w:val="20"/>
              </w:rPr>
              <w:t xml:space="preserve">Explain </w:t>
            </w:r>
            <w:r w:rsidR="00D1040D">
              <w:rPr>
                <w:rFonts w:asciiTheme="minorHAnsi" w:hAnsiTheme="minorHAnsi" w:cs="Arial"/>
                <w:i/>
                <w:color w:val="1F497D" w:themeColor="text2"/>
                <w:sz w:val="16"/>
                <w:szCs w:val="20"/>
              </w:rPr>
              <w:t>to peers</w:t>
            </w:r>
            <w:r w:rsidR="00D1040D" w:rsidRPr="00D1040D">
              <w:rPr>
                <w:rFonts w:asciiTheme="minorHAnsi" w:hAnsiTheme="minorHAnsi" w:cs="Arial"/>
                <w:i/>
                <w:color w:val="1F497D" w:themeColor="text2"/>
                <w:sz w:val="16"/>
                <w:szCs w:val="20"/>
              </w:rPr>
              <w:t xml:space="preserve"> how Pixels work</w:t>
            </w:r>
            <w:r w:rsidR="00BA1901">
              <w:rPr>
                <w:rFonts w:asciiTheme="minorHAnsi" w:hAnsiTheme="minorHAnsi" w:cs="Arial"/>
                <w:i/>
                <w:color w:val="1F497D" w:themeColor="text2"/>
                <w:sz w:val="16"/>
                <w:szCs w:val="20"/>
              </w:rPr>
              <w:t xml:space="preserve"> and use historical and current examples </w:t>
            </w:r>
          </w:p>
        </w:tc>
      </w:tr>
      <w:tr w:rsidR="00F92E58" w:rsidRPr="00E27ED7" w14:paraId="6245220C" w14:textId="77777777" w:rsidTr="00BD2B44">
        <w:tc>
          <w:tcPr>
            <w:tcW w:w="2939" w:type="dxa"/>
            <w:gridSpan w:val="2"/>
            <w:shd w:val="clear" w:color="auto" w:fill="DBE5F1" w:themeFill="accent1" w:themeFillTint="33"/>
          </w:tcPr>
          <w:p w14:paraId="34EA1101" w14:textId="77777777" w:rsidR="00F92E58" w:rsidRPr="00E27ED7" w:rsidRDefault="00F92E58" w:rsidP="00FD4176">
            <w:pPr>
              <w:rPr>
                <w:rFonts w:asciiTheme="minorHAnsi" w:hAnsiTheme="minorHAnsi" w:cs="Arial"/>
                <w:color w:val="FF0000"/>
                <w:sz w:val="20"/>
                <w:szCs w:val="20"/>
              </w:rPr>
            </w:pPr>
          </w:p>
        </w:tc>
        <w:tc>
          <w:tcPr>
            <w:tcW w:w="19116" w:type="dxa"/>
            <w:gridSpan w:val="5"/>
            <w:shd w:val="clear" w:color="auto" w:fill="DBE5F1" w:themeFill="accent1" w:themeFillTint="33"/>
          </w:tcPr>
          <w:p w14:paraId="129B136E" w14:textId="77777777" w:rsidR="00F92E58" w:rsidRPr="00875D89" w:rsidRDefault="00F92E58" w:rsidP="00875D89">
            <w:pPr>
              <w:rPr>
                <w:rFonts w:asciiTheme="minorHAnsi" w:hAnsiTheme="minorHAnsi"/>
                <w:color w:val="1F497D" w:themeColor="text2"/>
                <w:sz w:val="32"/>
                <w:szCs w:val="32"/>
              </w:rPr>
            </w:pPr>
            <w:r w:rsidRPr="00875D89">
              <w:rPr>
                <w:rFonts w:asciiTheme="minorHAnsi" w:hAnsiTheme="minorHAnsi"/>
                <w:color w:val="1F497D" w:themeColor="text2"/>
                <w:sz w:val="32"/>
                <w:szCs w:val="32"/>
              </w:rPr>
              <w:t>Students</w:t>
            </w:r>
            <w:r w:rsidRPr="00875D89">
              <w:rPr>
                <w:rStyle w:val="apple-converted-space"/>
                <w:rFonts w:asciiTheme="minorHAnsi" w:hAnsiTheme="minorHAnsi" w:cs="Helvetica"/>
                <w:color w:val="1F497D" w:themeColor="text2"/>
                <w:sz w:val="32"/>
                <w:szCs w:val="32"/>
              </w:rPr>
              <w:t> </w:t>
            </w:r>
            <w:hyperlink r:id="rId14" w:tooltip="Display the glossary entry for design" w:history="1">
              <w:r w:rsidRPr="00875D89">
                <w:rPr>
                  <w:rStyle w:val="Hyperlink"/>
                  <w:rFonts w:asciiTheme="minorHAnsi" w:hAnsiTheme="minorHAnsi" w:cs="Helvetica"/>
                  <w:color w:val="1F497D" w:themeColor="text2"/>
                  <w:sz w:val="32"/>
                  <w:szCs w:val="32"/>
                  <w:u w:val="none"/>
                </w:rPr>
                <w:t>design</w:t>
              </w:r>
            </w:hyperlink>
            <w:r w:rsidRPr="00875D89">
              <w:rPr>
                <w:rStyle w:val="apple-converted-space"/>
                <w:rFonts w:asciiTheme="minorHAnsi" w:hAnsiTheme="minorHAnsi" w:cs="Helvetica"/>
                <w:color w:val="1F497D" w:themeColor="text2"/>
                <w:sz w:val="32"/>
                <w:szCs w:val="32"/>
              </w:rPr>
              <w:t> </w:t>
            </w:r>
            <w:r w:rsidRPr="00875D89">
              <w:rPr>
                <w:rFonts w:asciiTheme="minorHAnsi" w:hAnsiTheme="minorHAnsi"/>
                <w:color w:val="1F497D" w:themeColor="text2"/>
                <w:sz w:val="32"/>
                <w:szCs w:val="32"/>
              </w:rPr>
              <w:t>solutions to simple problems using a</w:t>
            </w:r>
            <w:r w:rsidRPr="00875D89">
              <w:rPr>
                <w:rStyle w:val="apple-converted-space"/>
                <w:rFonts w:asciiTheme="minorHAnsi" w:hAnsiTheme="minorHAnsi" w:cs="Helvetica"/>
                <w:color w:val="1F497D" w:themeColor="text2"/>
                <w:sz w:val="32"/>
                <w:szCs w:val="32"/>
              </w:rPr>
              <w:t> </w:t>
            </w:r>
            <w:hyperlink r:id="rId15" w:tooltip="Display the glossary entry for sequence" w:history="1">
              <w:r w:rsidRPr="00875D89">
                <w:rPr>
                  <w:rStyle w:val="Hyperlink"/>
                  <w:rFonts w:asciiTheme="minorHAnsi" w:hAnsiTheme="minorHAnsi" w:cs="Helvetica"/>
                  <w:color w:val="1F497D" w:themeColor="text2"/>
                  <w:sz w:val="32"/>
                  <w:szCs w:val="32"/>
                  <w:u w:val="none"/>
                </w:rPr>
                <w:t>sequence</w:t>
              </w:r>
            </w:hyperlink>
            <w:r w:rsidRPr="00875D89">
              <w:rPr>
                <w:rStyle w:val="apple-converted-space"/>
                <w:rFonts w:asciiTheme="minorHAnsi" w:hAnsiTheme="minorHAnsi" w:cs="Helvetica"/>
                <w:color w:val="1F497D" w:themeColor="text2"/>
                <w:sz w:val="32"/>
                <w:szCs w:val="32"/>
              </w:rPr>
              <w:t> </w:t>
            </w:r>
            <w:r w:rsidRPr="00875D89">
              <w:rPr>
                <w:rFonts w:asciiTheme="minorHAnsi" w:hAnsiTheme="minorHAnsi"/>
                <w:color w:val="1F497D" w:themeColor="text2"/>
                <w:sz w:val="32"/>
                <w:szCs w:val="32"/>
              </w:rPr>
              <w:t>of steps and decisions</w:t>
            </w:r>
            <w:r w:rsidR="003C2877" w:rsidRPr="00875D89">
              <w:rPr>
                <w:rFonts w:asciiTheme="minorHAnsi" w:hAnsiTheme="minorHAnsi"/>
                <w:color w:val="1F497D" w:themeColor="text2"/>
                <w:sz w:val="32"/>
                <w:szCs w:val="32"/>
              </w:rPr>
              <w:t>.</w:t>
            </w:r>
          </w:p>
        </w:tc>
      </w:tr>
      <w:tr w:rsidR="00741792" w:rsidRPr="00E27ED7" w14:paraId="7847D19E" w14:textId="77777777" w:rsidTr="00F62EAB">
        <w:trPr>
          <w:cantSplit/>
          <w:trHeight w:val="1134"/>
        </w:trPr>
        <w:tc>
          <w:tcPr>
            <w:tcW w:w="457" w:type="dxa"/>
            <w:textDirection w:val="btLr"/>
            <w:vAlign w:val="center"/>
          </w:tcPr>
          <w:p w14:paraId="11382451" w14:textId="77777777" w:rsidR="00741792" w:rsidRPr="000E0835" w:rsidRDefault="00741792" w:rsidP="00741792">
            <w:pPr>
              <w:ind w:left="113" w:right="113"/>
              <w:jc w:val="center"/>
              <w:rPr>
                <w:rFonts w:asciiTheme="minorHAnsi" w:hAnsiTheme="minorHAnsi" w:cs="Helvetica"/>
                <w:color w:val="000000"/>
                <w:sz w:val="16"/>
                <w:szCs w:val="16"/>
                <w:shd w:val="clear" w:color="auto" w:fill="FFFFFF"/>
              </w:rPr>
            </w:pPr>
            <w:r w:rsidRPr="000E0835">
              <w:rPr>
                <w:rFonts w:asciiTheme="minorHAnsi" w:hAnsiTheme="minorHAnsi" w:cs="Helvetica"/>
                <w:b/>
                <w:color w:val="002060"/>
                <w:sz w:val="16"/>
                <w:szCs w:val="16"/>
                <w:shd w:val="clear" w:color="auto" w:fill="FFFFFF"/>
              </w:rPr>
              <w:t>PROCESSES AND PRODUCTION SKILLS</w:t>
            </w:r>
          </w:p>
        </w:tc>
        <w:tc>
          <w:tcPr>
            <w:tcW w:w="2482" w:type="dxa"/>
            <w:shd w:val="clear" w:color="auto" w:fill="auto"/>
          </w:tcPr>
          <w:p w14:paraId="31D5F7DE" w14:textId="77777777" w:rsidR="00741792" w:rsidRPr="00E27ED7" w:rsidRDefault="00741792" w:rsidP="00741792">
            <w:pPr>
              <w:rPr>
                <w:rFonts w:asciiTheme="minorHAnsi" w:hAnsiTheme="minorHAnsi" w:cs="Arial"/>
                <w:color w:val="FF0000"/>
                <w:sz w:val="20"/>
                <w:szCs w:val="20"/>
              </w:rPr>
            </w:pPr>
            <w:r w:rsidRPr="00E27ED7">
              <w:rPr>
                <w:rFonts w:asciiTheme="minorHAnsi" w:hAnsiTheme="minorHAnsi" w:cs="Helvetica"/>
                <w:color w:val="000000"/>
                <w:sz w:val="20"/>
                <w:szCs w:val="20"/>
                <w:shd w:val="clear" w:color="auto" w:fill="FFFFFF"/>
              </w:rPr>
              <w:t>Follow, describe and represent a sequence of steps and decisions (algorithms) needed to solve simple problems</w:t>
            </w:r>
            <w:r w:rsidRPr="00E27ED7">
              <w:rPr>
                <w:rStyle w:val="apple-converted-space"/>
                <w:rFonts w:asciiTheme="minorHAnsi" w:hAnsiTheme="minorHAnsi"/>
                <w:sz w:val="20"/>
                <w:szCs w:val="20"/>
              </w:rPr>
              <w:t xml:space="preserve"> </w:t>
            </w:r>
            <w:hyperlink r:id="rId16" w:tooltip="View additional details of ACTDIP004" w:history="1">
              <w:r w:rsidRPr="00E27ED7">
                <w:rPr>
                  <w:rStyle w:val="Hyperlink"/>
                  <w:rFonts w:asciiTheme="minorHAnsi" w:hAnsiTheme="minorHAnsi" w:cs="Helvetica"/>
                  <w:color w:val="505050"/>
                  <w:sz w:val="20"/>
                  <w:szCs w:val="20"/>
                  <w:shd w:val="clear" w:color="auto" w:fill="FFFFFF"/>
                </w:rPr>
                <w:t>(ACTDIP004)</w:t>
              </w:r>
            </w:hyperlink>
          </w:p>
        </w:tc>
        <w:tc>
          <w:tcPr>
            <w:tcW w:w="3823" w:type="dxa"/>
            <w:shd w:val="clear" w:color="auto" w:fill="auto"/>
          </w:tcPr>
          <w:p w14:paraId="7892BB37" w14:textId="77777777" w:rsidR="00BD2B44" w:rsidRPr="00BD2B44" w:rsidRDefault="00BD2B44" w:rsidP="00BD2B44">
            <w:pPr>
              <w:rPr>
                <w:rFonts w:asciiTheme="minorHAnsi" w:hAnsiTheme="minorHAnsi" w:cs="Arial"/>
                <w:b/>
                <w:sz w:val="18"/>
                <w:szCs w:val="20"/>
              </w:rPr>
            </w:pPr>
            <w:r w:rsidRPr="00BD2B44">
              <w:rPr>
                <w:rFonts w:asciiTheme="minorHAnsi" w:hAnsiTheme="minorHAnsi" w:cs="Arial"/>
                <w:b/>
                <w:sz w:val="18"/>
                <w:szCs w:val="20"/>
              </w:rPr>
              <w:t>With explicit prompts, students can:</w:t>
            </w:r>
          </w:p>
          <w:p w14:paraId="30251655" w14:textId="77777777" w:rsidR="00BD2B44" w:rsidRPr="00BD2B44" w:rsidRDefault="00BD2B44" w:rsidP="00BD2B44">
            <w:pPr>
              <w:rPr>
                <w:rFonts w:asciiTheme="minorHAnsi" w:hAnsiTheme="minorHAnsi" w:cs="Arial"/>
                <w:sz w:val="18"/>
                <w:szCs w:val="20"/>
              </w:rPr>
            </w:pPr>
          </w:p>
          <w:p w14:paraId="19D67D58" w14:textId="77777777" w:rsidR="00BD2B44" w:rsidRPr="00BD2B44" w:rsidRDefault="00BD2B44" w:rsidP="00BD2B44">
            <w:pPr>
              <w:pStyle w:val="ListParagraph"/>
              <w:numPr>
                <w:ilvl w:val="0"/>
                <w:numId w:val="29"/>
              </w:numPr>
              <w:rPr>
                <w:rFonts w:asciiTheme="minorHAnsi" w:hAnsiTheme="minorHAnsi" w:cs="Arial"/>
                <w:sz w:val="18"/>
                <w:szCs w:val="20"/>
              </w:rPr>
            </w:pPr>
            <w:r w:rsidRPr="00BD2B44">
              <w:rPr>
                <w:rFonts w:asciiTheme="minorHAnsi" w:hAnsiTheme="minorHAnsi" w:cs="Arial"/>
                <w:b/>
                <w:sz w:val="18"/>
                <w:szCs w:val="20"/>
              </w:rPr>
              <w:t>list</w:t>
            </w:r>
            <w:r w:rsidRPr="00BD2B44">
              <w:rPr>
                <w:rFonts w:asciiTheme="minorHAnsi" w:hAnsiTheme="minorHAnsi" w:cs="Arial"/>
                <w:sz w:val="18"/>
                <w:szCs w:val="20"/>
              </w:rPr>
              <w:t xml:space="preserve"> steps and decisions to control </w:t>
            </w:r>
            <w:r>
              <w:rPr>
                <w:rFonts w:asciiTheme="minorHAnsi" w:hAnsiTheme="minorHAnsi" w:cs="Arial"/>
                <w:sz w:val="18"/>
                <w:szCs w:val="20"/>
              </w:rPr>
              <w:t>an</w:t>
            </w:r>
            <w:r w:rsidRPr="00BD2B44">
              <w:rPr>
                <w:rFonts w:asciiTheme="minorHAnsi" w:hAnsiTheme="minorHAnsi" w:cs="Arial"/>
                <w:sz w:val="18"/>
                <w:szCs w:val="20"/>
              </w:rPr>
              <w:t xml:space="preserve"> object or robotic device in a simple manner.</w:t>
            </w:r>
          </w:p>
          <w:p w14:paraId="549350DD" w14:textId="77777777" w:rsidR="00BD2B44" w:rsidRPr="00BD2B44"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Teacher gives detailed instructions for student to program steps move</w:t>
            </w:r>
            <w:r w:rsidR="00D22B97">
              <w:rPr>
                <w:rFonts w:asciiTheme="minorHAnsi" w:hAnsiTheme="minorHAnsi" w:cs="Arial"/>
                <w:i/>
                <w:color w:val="1F497D" w:themeColor="text2"/>
                <w:sz w:val="16"/>
                <w:szCs w:val="16"/>
              </w:rPr>
              <w:t xml:space="preserve"> a robot forward for a set time</w:t>
            </w:r>
          </w:p>
          <w:p w14:paraId="32921B75" w14:textId="77777777" w:rsidR="00BD2B44" w:rsidRPr="00BD2B44" w:rsidRDefault="00BD2B44" w:rsidP="00BD2B44">
            <w:pPr>
              <w:pStyle w:val="ListParagraph"/>
              <w:ind w:left="360"/>
              <w:rPr>
                <w:rFonts w:asciiTheme="minorHAnsi" w:hAnsiTheme="minorHAnsi" w:cs="Arial"/>
                <w:color w:val="1F497D" w:themeColor="text2"/>
                <w:sz w:val="20"/>
                <w:szCs w:val="20"/>
              </w:rPr>
            </w:pPr>
          </w:p>
          <w:p w14:paraId="2A3423EF" w14:textId="77777777" w:rsidR="00BD2B44" w:rsidRPr="00BD2B44" w:rsidRDefault="00BD2B44" w:rsidP="00BD2B44">
            <w:pPr>
              <w:rPr>
                <w:rFonts w:asciiTheme="minorHAnsi" w:hAnsiTheme="minorHAnsi" w:cs="Arial"/>
                <w:b/>
                <w:sz w:val="18"/>
                <w:szCs w:val="20"/>
              </w:rPr>
            </w:pPr>
            <w:r w:rsidRPr="00BD2B44">
              <w:rPr>
                <w:rFonts w:asciiTheme="minorHAnsi" w:hAnsiTheme="minorHAnsi" w:cs="Arial"/>
                <w:b/>
                <w:sz w:val="18"/>
                <w:szCs w:val="20"/>
              </w:rPr>
              <w:t>In familiar contexts, with support, students can:</w:t>
            </w:r>
          </w:p>
          <w:p w14:paraId="2D5345CB" w14:textId="77777777" w:rsidR="00BD2B44" w:rsidRPr="00BD2B44" w:rsidRDefault="00BD2B44" w:rsidP="00BD2B44">
            <w:pPr>
              <w:rPr>
                <w:rFonts w:asciiTheme="minorHAnsi" w:hAnsiTheme="minorHAnsi" w:cs="Arial"/>
                <w:b/>
                <w:sz w:val="18"/>
                <w:szCs w:val="20"/>
              </w:rPr>
            </w:pPr>
          </w:p>
          <w:p w14:paraId="6EA93889" w14:textId="77777777" w:rsidR="00BD2B44" w:rsidRPr="00BD2B44" w:rsidRDefault="00BD2B44" w:rsidP="00BD2B44">
            <w:pPr>
              <w:pStyle w:val="ListParagraph"/>
              <w:numPr>
                <w:ilvl w:val="0"/>
                <w:numId w:val="29"/>
              </w:numPr>
              <w:rPr>
                <w:rFonts w:asciiTheme="minorHAnsi" w:hAnsiTheme="minorHAnsi" w:cs="Arial"/>
                <w:sz w:val="18"/>
                <w:szCs w:val="20"/>
              </w:rPr>
            </w:pPr>
            <w:r w:rsidRPr="00BD2B44">
              <w:rPr>
                <w:rFonts w:asciiTheme="minorHAnsi" w:hAnsiTheme="minorHAnsi" w:cs="Arial"/>
                <w:b/>
                <w:sz w:val="18"/>
                <w:szCs w:val="20"/>
              </w:rPr>
              <w:t>produce</w:t>
            </w:r>
            <w:r w:rsidRPr="00BD2B44">
              <w:rPr>
                <w:rFonts w:asciiTheme="minorHAnsi" w:hAnsiTheme="minorHAnsi" w:cs="Arial"/>
                <w:sz w:val="18"/>
                <w:szCs w:val="20"/>
              </w:rPr>
              <w:t xml:space="preserve"> simple instructions using text and pictures.</w:t>
            </w:r>
          </w:p>
          <w:p w14:paraId="6CEADE05" w14:textId="77777777" w:rsidR="00BD2B44" w:rsidRPr="00BD2B44"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Create a list of chores to get ready for school i.e. brush teeth</w:t>
            </w:r>
          </w:p>
          <w:p w14:paraId="09546892" w14:textId="77777777" w:rsidR="00BD2B44" w:rsidRPr="00BD2B44" w:rsidRDefault="00BD2B44" w:rsidP="00BD2B44">
            <w:pPr>
              <w:rPr>
                <w:rFonts w:asciiTheme="minorHAnsi" w:hAnsiTheme="minorHAnsi" w:cs="Arial"/>
                <w:i/>
                <w:sz w:val="20"/>
                <w:szCs w:val="20"/>
              </w:rPr>
            </w:pPr>
          </w:p>
          <w:p w14:paraId="063C5B2C" w14:textId="77777777" w:rsidR="00BD2B44" w:rsidRPr="00BD2B44" w:rsidRDefault="00BD2B44" w:rsidP="00BD2B44">
            <w:pPr>
              <w:pStyle w:val="ListParagraph"/>
              <w:numPr>
                <w:ilvl w:val="0"/>
                <w:numId w:val="29"/>
              </w:numPr>
              <w:rPr>
                <w:rFonts w:asciiTheme="minorHAnsi" w:hAnsiTheme="minorHAnsi" w:cs="Arial"/>
                <w:sz w:val="18"/>
                <w:szCs w:val="20"/>
              </w:rPr>
            </w:pPr>
            <w:r w:rsidRPr="00BD2B44">
              <w:rPr>
                <w:rFonts w:asciiTheme="minorHAnsi" w:hAnsiTheme="minorHAnsi" w:cs="Arial"/>
                <w:b/>
                <w:sz w:val="18"/>
                <w:szCs w:val="20"/>
              </w:rPr>
              <w:t>recognise</w:t>
            </w:r>
            <w:r w:rsidRPr="00BD2B44">
              <w:rPr>
                <w:rFonts w:asciiTheme="minorHAnsi" w:hAnsiTheme="minorHAnsi" w:cs="Arial"/>
                <w:sz w:val="18"/>
                <w:szCs w:val="20"/>
              </w:rPr>
              <w:t xml:space="preserve"> a sequence of instructions.</w:t>
            </w:r>
          </w:p>
          <w:p w14:paraId="548247F4" w14:textId="77777777" w:rsidR="00741792" w:rsidRPr="00BD2B44" w:rsidRDefault="00B769EC" w:rsidP="00BD2B44">
            <w:pPr>
              <w:rPr>
                <w:rFonts w:asciiTheme="minorHAnsi" w:hAnsiTheme="minorHAnsi" w:cs="Arial"/>
                <w:i/>
                <w:sz w:val="18"/>
                <w:szCs w:val="20"/>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retell the steps of a traffic light system</w:t>
            </w:r>
          </w:p>
        </w:tc>
        <w:tc>
          <w:tcPr>
            <w:tcW w:w="3823" w:type="dxa"/>
            <w:shd w:val="clear" w:color="auto" w:fill="auto"/>
          </w:tcPr>
          <w:p w14:paraId="250F327C" w14:textId="77777777" w:rsidR="00BD2B44" w:rsidRPr="00BD2B44" w:rsidRDefault="00BD2B44" w:rsidP="00BD2B44">
            <w:pPr>
              <w:rPr>
                <w:rFonts w:asciiTheme="minorHAnsi" w:hAnsiTheme="minorHAnsi" w:cs="Arial"/>
                <w:b/>
                <w:sz w:val="18"/>
                <w:szCs w:val="20"/>
              </w:rPr>
            </w:pPr>
            <w:r w:rsidRPr="00BD2B44">
              <w:rPr>
                <w:rFonts w:asciiTheme="minorHAnsi" w:hAnsiTheme="minorHAnsi" w:cs="Arial"/>
                <w:b/>
                <w:sz w:val="18"/>
                <w:szCs w:val="20"/>
              </w:rPr>
              <w:t>With prompts, students can:</w:t>
            </w:r>
          </w:p>
          <w:p w14:paraId="53108687" w14:textId="77777777" w:rsidR="00BD2B44" w:rsidRPr="00BD2B44" w:rsidRDefault="00BD2B44" w:rsidP="00BD2B44">
            <w:pPr>
              <w:rPr>
                <w:rFonts w:asciiTheme="minorHAnsi" w:hAnsiTheme="minorHAnsi" w:cs="Arial"/>
                <w:sz w:val="18"/>
                <w:szCs w:val="20"/>
              </w:rPr>
            </w:pPr>
          </w:p>
          <w:p w14:paraId="3C05CDD2" w14:textId="77777777" w:rsidR="00BD2B44" w:rsidRPr="00BD2B44" w:rsidRDefault="00BD2B44" w:rsidP="00BD2B44">
            <w:pPr>
              <w:pStyle w:val="ListParagraph"/>
              <w:numPr>
                <w:ilvl w:val="0"/>
                <w:numId w:val="14"/>
              </w:numPr>
              <w:rPr>
                <w:rFonts w:asciiTheme="minorHAnsi" w:hAnsiTheme="minorHAnsi" w:cs="Arial"/>
                <w:sz w:val="18"/>
                <w:szCs w:val="20"/>
              </w:rPr>
            </w:pPr>
            <w:r w:rsidRPr="00BD2B44">
              <w:rPr>
                <w:rFonts w:asciiTheme="minorHAnsi" w:hAnsiTheme="minorHAnsi" w:cs="Arial"/>
                <w:b/>
                <w:sz w:val="18"/>
                <w:szCs w:val="20"/>
              </w:rPr>
              <w:t>create</w:t>
            </w:r>
            <w:r w:rsidRPr="00BD2B44">
              <w:rPr>
                <w:rFonts w:asciiTheme="minorHAnsi" w:hAnsiTheme="minorHAnsi" w:cs="Arial"/>
                <w:sz w:val="18"/>
                <w:szCs w:val="20"/>
              </w:rPr>
              <w:t xml:space="preserve"> s</w:t>
            </w:r>
            <w:r>
              <w:rPr>
                <w:rFonts w:asciiTheme="minorHAnsi" w:hAnsiTheme="minorHAnsi" w:cs="Arial"/>
                <w:sz w:val="18"/>
                <w:szCs w:val="20"/>
              </w:rPr>
              <w:t xml:space="preserve">teps and decisions to control an </w:t>
            </w:r>
            <w:r w:rsidRPr="00BD2B44">
              <w:rPr>
                <w:rFonts w:asciiTheme="minorHAnsi" w:hAnsiTheme="minorHAnsi" w:cs="Arial"/>
                <w:sz w:val="18"/>
                <w:szCs w:val="20"/>
              </w:rPr>
              <w:t>object or robotic device to move in a described way.</w:t>
            </w:r>
          </w:p>
          <w:p w14:paraId="45B5D6E4" w14:textId="77777777" w:rsidR="00BD2B44" w:rsidRPr="00BD2B44"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Teacher gives instructions for student to program steps to move a robot forward f</w:t>
            </w:r>
            <w:r w:rsidR="00D22B97">
              <w:rPr>
                <w:rFonts w:asciiTheme="minorHAnsi" w:hAnsiTheme="minorHAnsi" w:cs="Arial"/>
                <w:i/>
                <w:color w:val="1F497D" w:themeColor="text2"/>
                <w:sz w:val="16"/>
                <w:szCs w:val="16"/>
              </w:rPr>
              <w:t>or time, turn around and return</w:t>
            </w:r>
          </w:p>
          <w:p w14:paraId="6C01CE5B" w14:textId="77777777" w:rsidR="00BD2B44" w:rsidRPr="00BD2B44" w:rsidRDefault="00BD2B44" w:rsidP="00BD2B44">
            <w:pPr>
              <w:pStyle w:val="ListParagraph"/>
              <w:ind w:left="360"/>
              <w:rPr>
                <w:rFonts w:asciiTheme="minorHAnsi" w:hAnsiTheme="minorHAnsi" w:cs="Arial"/>
                <w:sz w:val="20"/>
                <w:szCs w:val="20"/>
              </w:rPr>
            </w:pPr>
          </w:p>
          <w:p w14:paraId="1C56579F" w14:textId="77777777" w:rsidR="00BD2B44" w:rsidRPr="00BD2B44" w:rsidRDefault="00BD2B44" w:rsidP="00BD2B44">
            <w:pPr>
              <w:rPr>
                <w:rFonts w:asciiTheme="minorHAnsi" w:hAnsiTheme="minorHAnsi" w:cs="Arial"/>
                <w:b/>
                <w:sz w:val="18"/>
                <w:szCs w:val="20"/>
              </w:rPr>
            </w:pPr>
            <w:r w:rsidRPr="00BD2B44">
              <w:rPr>
                <w:rFonts w:asciiTheme="minorHAnsi" w:hAnsiTheme="minorHAnsi" w:cs="Arial"/>
                <w:b/>
                <w:sz w:val="18"/>
                <w:szCs w:val="20"/>
              </w:rPr>
              <w:t>In familiar contexts, with minimal support, students can:</w:t>
            </w:r>
          </w:p>
          <w:p w14:paraId="376C2B3B" w14:textId="77777777" w:rsidR="00BD2B44" w:rsidRPr="00BD2B44" w:rsidRDefault="00BD2B44" w:rsidP="00BD2B44">
            <w:pPr>
              <w:rPr>
                <w:rFonts w:asciiTheme="minorHAnsi" w:hAnsiTheme="minorHAnsi" w:cs="Arial"/>
                <w:b/>
                <w:sz w:val="18"/>
                <w:szCs w:val="20"/>
              </w:rPr>
            </w:pPr>
          </w:p>
          <w:p w14:paraId="4BC34050" w14:textId="77777777" w:rsidR="00BD2B44" w:rsidRPr="00BD2B44" w:rsidRDefault="00BD2B44" w:rsidP="00BD2B44">
            <w:pPr>
              <w:pStyle w:val="ListParagraph"/>
              <w:numPr>
                <w:ilvl w:val="0"/>
                <w:numId w:val="14"/>
              </w:numPr>
              <w:rPr>
                <w:rFonts w:asciiTheme="minorHAnsi" w:hAnsiTheme="minorHAnsi" w:cs="Arial"/>
                <w:sz w:val="18"/>
                <w:szCs w:val="20"/>
              </w:rPr>
            </w:pPr>
            <w:r w:rsidRPr="00BD2B44">
              <w:rPr>
                <w:rFonts w:asciiTheme="minorHAnsi" w:hAnsiTheme="minorHAnsi" w:cs="Arial"/>
                <w:b/>
                <w:sz w:val="18"/>
                <w:szCs w:val="20"/>
              </w:rPr>
              <w:t>produce</w:t>
            </w:r>
            <w:r w:rsidRPr="00BD2B44">
              <w:rPr>
                <w:rFonts w:asciiTheme="minorHAnsi" w:hAnsiTheme="minorHAnsi" w:cs="Arial"/>
                <w:sz w:val="18"/>
                <w:szCs w:val="20"/>
              </w:rPr>
              <w:t xml:space="preserve"> detailed instructions using text and/or pictures.</w:t>
            </w:r>
          </w:p>
          <w:p w14:paraId="1C871AA7" w14:textId="77777777" w:rsidR="00BD2B44" w:rsidRPr="00BD2B44"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Create a list of chores to get ready for school involving detail within steps i.e. Brush teeth “with tooth paste”</w:t>
            </w:r>
          </w:p>
          <w:p w14:paraId="06162721" w14:textId="77777777" w:rsidR="00BD2B44" w:rsidRPr="00BD2B44" w:rsidRDefault="00BD2B44" w:rsidP="00BD2B44">
            <w:pPr>
              <w:rPr>
                <w:rFonts w:asciiTheme="minorHAnsi" w:hAnsiTheme="minorHAnsi" w:cs="Arial"/>
                <w:i/>
                <w:sz w:val="20"/>
                <w:szCs w:val="20"/>
              </w:rPr>
            </w:pPr>
          </w:p>
          <w:p w14:paraId="1AE7C1C8" w14:textId="77777777" w:rsidR="00BD2B44" w:rsidRPr="00BD2B44" w:rsidRDefault="00BD2B44" w:rsidP="00BD2B44">
            <w:pPr>
              <w:numPr>
                <w:ilvl w:val="0"/>
                <w:numId w:val="14"/>
              </w:numPr>
              <w:rPr>
                <w:rFonts w:asciiTheme="minorHAnsi" w:hAnsiTheme="minorHAnsi" w:cs="Arial"/>
                <w:sz w:val="18"/>
                <w:szCs w:val="20"/>
              </w:rPr>
            </w:pPr>
            <w:r w:rsidRPr="00BD2B44">
              <w:rPr>
                <w:rFonts w:asciiTheme="minorHAnsi" w:hAnsiTheme="minorHAnsi" w:cs="Arial"/>
                <w:b/>
                <w:sz w:val="18"/>
                <w:szCs w:val="20"/>
              </w:rPr>
              <w:t>recognise</w:t>
            </w:r>
            <w:r w:rsidRPr="00BD2B44">
              <w:rPr>
                <w:rFonts w:asciiTheme="minorHAnsi" w:hAnsiTheme="minorHAnsi" w:cs="Arial"/>
                <w:sz w:val="18"/>
                <w:szCs w:val="20"/>
              </w:rPr>
              <w:t xml:space="preserve"> a sequence of instructions.</w:t>
            </w:r>
          </w:p>
          <w:p w14:paraId="4801D040" w14:textId="77777777" w:rsidR="00741792" w:rsidRPr="00BD2B44" w:rsidRDefault="00B769EC" w:rsidP="00BD2B44">
            <w:pPr>
              <w:rPr>
                <w:rFonts w:asciiTheme="minorHAnsi" w:hAnsiTheme="minorHAnsi" w:cs="Arial"/>
                <w:sz w:val="18"/>
                <w:szCs w:val="20"/>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explain the steps of a traffic light system</w:t>
            </w:r>
          </w:p>
        </w:tc>
        <w:tc>
          <w:tcPr>
            <w:tcW w:w="3823" w:type="dxa"/>
            <w:shd w:val="clear" w:color="auto" w:fill="DBE5F1" w:themeFill="accent1" w:themeFillTint="33"/>
          </w:tcPr>
          <w:p w14:paraId="089F02BE" w14:textId="77777777" w:rsidR="00BD2B44" w:rsidRPr="00BD2B44" w:rsidRDefault="00BD2B44" w:rsidP="00BD2B44">
            <w:pPr>
              <w:rPr>
                <w:rFonts w:asciiTheme="minorHAnsi" w:hAnsiTheme="minorHAnsi" w:cs="Arial"/>
                <w:b/>
                <w:sz w:val="18"/>
                <w:szCs w:val="20"/>
              </w:rPr>
            </w:pPr>
            <w:r w:rsidRPr="00BD2B44">
              <w:rPr>
                <w:rFonts w:asciiTheme="minorHAnsi" w:hAnsiTheme="minorHAnsi" w:cs="Arial"/>
                <w:b/>
                <w:sz w:val="18"/>
                <w:szCs w:val="20"/>
              </w:rPr>
              <w:t>Independently, students can:</w:t>
            </w:r>
          </w:p>
          <w:p w14:paraId="5738DE2E" w14:textId="77777777" w:rsidR="00BD2B44" w:rsidRPr="00BD2B44" w:rsidRDefault="00BD2B44" w:rsidP="00BD2B44">
            <w:pPr>
              <w:rPr>
                <w:rFonts w:asciiTheme="minorHAnsi" w:hAnsiTheme="minorHAnsi" w:cs="Arial"/>
                <w:sz w:val="18"/>
                <w:szCs w:val="20"/>
              </w:rPr>
            </w:pPr>
          </w:p>
          <w:p w14:paraId="3BB07C87" w14:textId="77777777" w:rsidR="00BD2B44" w:rsidRPr="00BD2B44" w:rsidRDefault="00BD2B44" w:rsidP="00BD2B44">
            <w:pPr>
              <w:pStyle w:val="ListParagraph"/>
              <w:numPr>
                <w:ilvl w:val="0"/>
                <w:numId w:val="14"/>
              </w:numPr>
              <w:rPr>
                <w:rFonts w:asciiTheme="minorHAnsi" w:hAnsiTheme="minorHAnsi" w:cs="Arial"/>
                <w:sz w:val="18"/>
                <w:szCs w:val="20"/>
              </w:rPr>
            </w:pPr>
            <w:r w:rsidRPr="00BD2B44">
              <w:rPr>
                <w:rFonts w:asciiTheme="minorHAnsi" w:hAnsiTheme="minorHAnsi" w:cs="Arial"/>
                <w:b/>
                <w:sz w:val="18"/>
                <w:szCs w:val="20"/>
              </w:rPr>
              <w:t>create</w:t>
            </w:r>
            <w:r w:rsidRPr="00BD2B44">
              <w:rPr>
                <w:rFonts w:asciiTheme="minorHAnsi" w:hAnsiTheme="minorHAnsi" w:cs="Arial"/>
                <w:sz w:val="18"/>
                <w:szCs w:val="20"/>
              </w:rPr>
              <w:t xml:space="preserve"> s</w:t>
            </w:r>
            <w:r>
              <w:rPr>
                <w:rFonts w:asciiTheme="minorHAnsi" w:hAnsiTheme="minorHAnsi" w:cs="Arial"/>
                <w:sz w:val="18"/>
                <w:szCs w:val="20"/>
              </w:rPr>
              <w:t xml:space="preserve">teps and decisions to control an </w:t>
            </w:r>
            <w:r w:rsidRPr="00BD2B44">
              <w:rPr>
                <w:rFonts w:asciiTheme="minorHAnsi" w:hAnsiTheme="minorHAnsi" w:cs="Arial"/>
                <w:sz w:val="18"/>
                <w:szCs w:val="20"/>
              </w:rPr>
              <w:t>object or robotic device to move in a described way.</w:t>
            </w:r>
          </w:p>
          <w:p w14:paraId="7CA61D82" w14:textId="77777777" w:rsidR="00BD2B44" w:rsidRPr="00BD2B44"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Teacher gives task for student to program steps to move a robot forward to</w:t>
            </w:r>
            <w:r w:rsidR="00D22B97">
              <w:rPr>
                <w:rFonts w:asciiTheme="minorHAnsi" w:hAnsiTheme="minorHAnsi" w:cs="Arial"/>
                <w:i/>
                <w:color w:val="1F497D" w:themeColor="text2"/>
                <w:sz w:val="16"/>
                <w:szCs w:val="16"/>
              </w:rPr>
              <w:t xml:space="preserve"> a line, turn around and return</w:t>
            </w:r>
          </w:p>
          <w:p w14:paraId="0BC6F599" w14:textId="77777777" w:rsidR="00BD2B44" w:rsidRPr="00BD2B44" w:rsidRDefault="00BD2B44" w:rsidP="00BD2B44">
            <w:pPr>
              <w:pStyle w:val="ListParagraph"/>
              <w:ind w:left="360"/>
              <w:rPr>
                <w:rFonts w:asciiTheme="minorHAnsi" w:hAnsiTheme="minorHAnsi" w:cs="Arial"/>
                <w:sz w:val="20"/>
                <w:szCs w:val="20"/>
              </w:rPr>
            </w:pPr>
          </w:p>
          <w:p w14:paraId="6AC89B50" w14:textId="77777777" w:rsidR="00BD2B44" w:rsidRPr="00BD2B44" w:rsidRDefault="00BD2B44" w:rsidP="00BD2B44">
            <w:pPr>
              <w:rPr>
                <w:rFonts w:asciiTheme="minorHAnsi" w:hAnsiTheme="minorHAnsi" w:cs="Arial"/>
                <w:b/>
                <w:sz w:val="18"/>
                <w:szCs w:val="20"/>
              </w:rPr>
            </w:pPr>
            <w:r w:rsidRPr="00BD2B44">
              <w:rPr>
                <w:rFonts w:asciiTheme="minorHAnsi" w:hAnsiTheme="minorHAnsi" w:cs="Arial"/>
                <w:b/>
                <w:sz w:val="18"/>
                <w:szCs w:val="20"/>
              </w:rPr>
              <w:t>In familiar contexts, students can:</w:t>
            </w:r>
          </w:p>
          <w:p w14:paraId="2CFB36C3" w14:textId="77777777" w:rsidR="00BD2B44" w:rsidRPr="00BD2B44" w:rsidRDefault="00BD2B44" w:rsidP="00BD2B44">
            <w:pPr>
              <w:rPr>
                <w:rFonts w:asciiTheme="minorHAnsi" w:hAnsiTheme="minorHAnsi" w:cs="Arial"/>
                <w:b/>
                <w:sz w:val="18"/>
                <w:szCs w:val="20"/>
              </w:rPr>
            </w:pPr>
          </w:p>
          <w:p w14:paraId="3C70A37E" w14:textId="77777777" w:rsidR="00BD2B44" w:rsidRPr="00BD2B44" w:rsidRDefault="00BD2B44" w:rsidP="00BD2B44">
            <w:pPr>
              <w:pStyle w:val="ListParagraph"/>
              <w:numPr>
                <w:ilvl w:val="0"/>
                <w:numId w:val="14"/>
              </w:numPr>
              <w:rPr>
                <w:rFonts w:asciiTheme="minorHAnsi" w:hAnsiTheme="minorHAnsi" w:cs="Arial"/>
                <w:sz w:val="18"/>
                <w:szCs w:val="20"/>
              </w:rPr>
            </w:pPr>
            <w:r w:rsidRPr="00BD2B44">
              <w:rPr>
                <w:rFonts w:asciiTheme="minorHAnsi" w:hAnsiTheme="minorHAnsi" w:cs="Arial"/>
                <w:b/>
                <w:sz w:val="18"/>
                <w:szCs w:val="20"/>
              </w:rPr>
              <w:t>create</w:t>
            </w:r>
            <w:r w:rsidRPr="00BD2B44">
              <w:rPr>
                <w:rFonts w:asciiTheme="minorHAnsi" w:hAnsiTheme="minorHAnsi" w:cs="Arial"/>
                <w:sz w:val="18"/>
                <w:szCs w:val="20"/>
              </w:rPr>
              <w:t xml:space="preserve"> instructions using text and pictures and </w:t>
            </w:r>
            <w:r w:rsidRPr="00BD2B44">
              <w:rPr>
                <w:rFonts w:asciiTheme="minorHAnsi" w:hAnsiTheme="minorHAnsi" w:cs="Arial"/>
                <w:b/>
                <w:sz w:val="18"/>
                <w:szCs w:val="20"/>
              </w:rPr>
              <w:t>compare</w:t>
            </w:r>
            <w:r w:rsidRPr="00BD2B44">
              <w:rPr>
                <w:rFonts w:asciiTheme="minorHAnsi" w:hAnsiTheme="minorHAnsi" w:cs="Arial"/>
                <w:sz w:val="18"/>
                <w:szCs w:val="20"/>
              </w:rPr>
              <w:t xml:space="preserve"> to peer’s.</w:t>
            </w:r>
          </w:p>
          <w:p w14:paraId="483CEBA5" w14:textId="77777777" w:rsidR="00BD2B44" w:rsidRPr="00BD2B44"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Create</w:t>
            </w:r>
            <w:r w:rsidR="00177D60">
              <w:rPr>
                <w:rFonts w:asciiTheme="minorHAnsi" w:hAnsiTheme="minorHAnsi" w:cs="Arial"/>
                <w:i/>
                <w:color w:val="1F497D" w:themeColor="text2"/>
                <w:sz w:val="16"/>
                <w:szCs w:val="16"/>
              </w:rPr>
              <w:t>s</w:t>
            </w:r>
            <w:r w:rsidR="00BD2B44" w:rsidRPr="00BD2B44">
              <w:rPr>
                <w:rFonts w:asciiTheme="minorHAnsi" w:hAnsiTheme="minorHAnsi" w:cs="Arial"/>
                <w:i/>
                <w:color w:val="1F497D" w:themeColor="text2"/>
                <w:sz w:val="16"/>
                <w:szCs w:val="16"/>
              </w:rPr>
              <w:t xml:space="preserve"> a list of chores to get ready for school involving detail within steps and compares work with peers</w:t>
            </w:r>
          </w:p>
          <w:p w14:paraId="6428EEBB" w14:textId="77777777" w:rsidR="00BD2B44" w:rsidRPr="00BD2B44" w:rsidRDefault="00BD2B44" w:rsidP="00BD2B44">
            <w:pPr>
              <w:pStyle w:val="ListParagraph"/>
              <w:ind w:left="360"/>
              <w:rPr>
                <w:rFonts w:asciiTheme="minorHAnsi" w:hAnsiTheme="minorHAnsi" w:cs="Arial"/>
                <w:i/>
                <w:sz w:val="20"/>
                <w:szCs w:val="20"/>
              </w:rPr>
            </w:pPr>
          </w:p>
          <w:p w14:paraId="115B7B51" w14:textId="77777777" w:rsidR="00BD2B44" w:rsidRPr="00BD2B44" w:rsidRDefault="00BD2B44" w:rsidP="00BD2B44">
            <w:pPr>
              <w:numPr>
                <w:ilvl w:val="0"/>
                <w:numId w:val="14"/>
              </w:numPr>
              <w:rPr>
                <w:rFonts w:asciiTheme="minorHAnsi" w:hAnsiTheme="minorHAnsi" w:cs="Arial"/>
                <w:sz w:val="18"/>
                <w:szCs w:val="20"/>
              </w:rPr>
            </w:pPr>
            <w:r w:rsidRPr="00BD2B44">
              <w:rPr>
                <w:rFonts w:asciiTheme="minorHAnsi" w:hAnsiTheme="minorHAnsi" w:cs="Arial"/>
                <w:b/>
                <w:sz w:val="18"/>
                <w:szCs w:val="20"/>
              </w:rPr>
              <w:t>identify</w:t>
            </w:r>
            <w:r w:rsidRPr="00BD2B44">
              <w:rPr>
                <w:rFonts w:asciiTheme="minorHAnsi" w:hAnsiTheme="minorHAnsi" w:cs="Arial"/>
                <w:sz w:val="18"/>
                <w:szCs w:val="20"/>
              </w:rPr>
              <w:t xml:space="preserve"> a sequence of instructions.</w:t>
            </w:r>
          </w:p>
          <w:p w14:paraId="7D967DCE" w14:textId="77777777" w:rsidR="00741792" w:rsidRPr="00BD2B44"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BD2B44">
              <w:rPr>
                <w:rFonts w:asciiTheme="minorHAnsi" w:hAnsiTheme="minorHAnsi" w:cs="Arial"/>
                <w:i/>
                <w:color w:val="1F497D" w:themeColor="text2"/>
                <w:sz w:val="16"/>
                <w:szCs w:val="16"/>
              </w:rPr>
              <w:t>examine and deconstruct the steps of a traffic light system</w:t>
            </w:r>
          </w:p>
          <w:p w14:paraId="11654E8F" w14:textId="77777777" w:rsidR="00BD2B44" w:rsidRPr="00BD2B44" w:rsidRDefault="00BD2B44" w:rsidP="00BD2B44">
            <w:pPr>
              <w:rPr>
                <w:rFonts w:asciiTheme="minorHAnsi" w:hAnsiTheme="minorHAnsi" w:cs="Arial"/>
                <w:i/>
                <w:color w:val="1F497D" w:themeColor="text2"/>
                <w:sz w:val="16"/>
                <w:szCs w:val="16"/>
              </w:rPr>
            </w:pPr>
          </w:p>
          <w:p w14:paraId="76838E33" w14:textId="77777777" w:rsidR="00BD2B44" w:rsidRPr="00BD2B44" w:rsidRDefault="00BD2B44" w:rsidP="00BD2B44">
            <w:pPr>
              <w:rPr>
                <w:rFonts w:asciiTheme="minorHAnsi" w:hAnsiTheme="minorHAnsi" w:cs="Arial"/>
                <w:i/>
                <w:color w:val="1F497D" w:themeColor="text2"/>
                <w:sz w:val="16"/>
                <w:szCs w:val="16"/>
              </w:rPr>
            </w:pPr>
          </w:p>
        </w:tc>
        <w:tc>
          <w:tcPr>
            <w:tcW w:w="3823" w:type="dxa"/>
            <w:shd w:val="clear" w:color="auto" w:fill="auto"/>
          </w:tcPr>
          <w:p w14:paraId="2FF33AF5" w14:textId="77777777" w:rsidR="00BD2B44" w:rsidRPr="000D2124" w:rsidRDefault="00BD2B44" w:rsidP="00BD2B44">
            <w:pPr>
              <w:rPr>
                <w:rFonts w:asciiTheme="minorHAnsi" w:hAnsiTheme="minorHAnsi" w:cs="Arial"/>
                <w:b/>
                <w:sz w:val="18"/>
                <w:szCs w:val="20"/>
              </w:rPr>
            </w:pPr>
            <w:r w:rsidRPr="000D2124">
              <w:rPr>
                <w:rFonts w:asciiTheme="minorHAnsi" w:hAnsiTheme="minorHAnsi" w:cs="Arial"/>
                <w:b/>
                <w:sz w:val="18"/>
                <w:szCs w:val="20"/>
              </w:rPr>
              <w:t>Independently, students can:</w:t>
            </w:r>
          </w:p>
          <w:p w14:paraId="2129895F" w14:textId="77777777" w:rsidR="00BD2B44" w:rsidRPr="000D2124" w:rsidRDefault="00BD2B44" w:rsidP="00BD2B44">
            <w:pPr>
              <w:rPr>
                <w:rFonts w:asciiTheme="minorHAnsi" w:hAnsiTheme="minorHAnsi" w:cs="Arial"/>
                <w:sz w:val="18"/>
                <w:szCs w:val="20"/>
              </w:rPr>
            </w:pPr>
          </w:p>
          <w:p w14:paraId="5187B61C" w14:textId="77777777" w:rsidR="00BD2B44" w:rsidRPr="000D2124" w:rsidRDefault="00BD2B44" w:rsidP="00BD2B44">
            <w:pPr>
              <w:pStyle w:val="ListParagraph"/>
              <w:numPr>
                <w:ilvl w:val="0"/>
                <w:numId w:val="14"/>
              </w:numPr>
              <w:rPr>
                <w:rFonts w:asciiTheme="minorHAnsi" w:hAnsiTheme="minorHAnsi" w:cs="Arial"/>
                <w:sz w:val="18"/>
                <w:szCs w:val="20"/>
              </w:rPr>
            </w:pPr>
            <w:r w:rsidRPr="000D2124">
              <w:rPr>
                <w:rFonts w:asciiTheme="minorHAnsi" w:hAnsiTheme="minorHAnsi" w:cs="Arial"/>
                <w:b/>
                <w:sz w:val="18"/>
                <w:szCs w:val="20"/>
              </w:rPr>
              <w:t>create</w:t>
            </w:r>
            <w:r w:rsidRPr="000D2124">
              <w:rPr>
                <w:rFonts w:asciiTheme="minorHAnsi" w:hAnsiTheme="minorHAnsi" w:cs="Arial"/>
                <w:sz w:val="18"/>
                <w:szCs w:val="20"/>
              </w:rPr>
              <w:t xml:space="preserve"> </w:t>
            </w:r>
            <w:r>
              <w:rPr>
                <w:rFonts w:asciiTheme="minorHAnsi" w:hAnsiTheme="minorHAnsi" w:cs="Arial"/>
                <w:sz w:val="18"/>
                <w:szCs w:val="20"/>
              </w:rPr>
              <w:t>steps and decisions to control an</w:t>
            </w:r>
            <w:r w:rsidRPr="000D2124">
              <w:rPr>
                <w:rFonts w:asciiTheme="minorHAnsi" w:hAnsiTheme="minorHAnsi" w:cs="Arial"/>
                <w:sz w:val="18"/>
                <w:szCs w:val="20"/>
              </w:rPr>
              <w:t xml:space="preserve"> object or robotic device to move in a desired way.</w:t>
            </w:r>
          </w:p>
          <w:p w14:paraId="5E623DA4" w14:textId="77777777" w:rsidR="00BD2B44" w:rsidRPr="002432E0"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2432E0">
              <w:rPr>
                <w:rFonts w:asciiTheme="minorHAnsi" w:hAnsiTheme="minorHAnsi" w:cs="Arial"/>
                <w:i/>
                <w:color w:val="1F497D" w:themeColor="text2"/>
                <w:sz w:val="16"/>
                <w:szCs w:val="16"/>
              </w:rPr>
              <w:t>Student programs steps to move a robot forward to a line, pause for anima</w:t>
            </w:r>
            <w:r w:rsidR="00D22B97">
              <w:rPr>
                <w:rFonts w:asciiTheme="minorHAnsi" w:hAnsiTheme="minorHAnsi" w:cs="Arial"/>
                <w:i/>
                <w:color w:val="1F497D" w:themeColor="text2"/>
                <w:sz w:val="16"/>
                <w:szCs w:val="16"/>
              </w:rPr>
              <w:t>l crossing and continue forward</w:t>
            </w:r>
          </w:p>
          <w:p w14:paraId="79E3A4E0" w14:textId="77777777" w:rsidR="00BD2B44" w:rsidRPr="002432E0" w:rsidRDefault="00BD2B44" w:rsidP="00BD2B44">
            <w:pPr>
              <w:pStyle w:val="ListParagraph"/>
              <w:ind w:left="360"/>
              <w:rPr>
                <w:rFonts w:asciiTheme="minorHAnsi" w:hAnsiTheme="minorHAnsi" w:cs="Arial"/>
                <w:sz w:val="20"/>
                <w:szCs w:val="20"/>
              </w:rPr>
            </w:pPr>
          </w:p>
          <w:p w14:paraId="2D391F96" w14:textId="77777777" w:rsidR="00BD2B44" w:rsidRPr="000D2124" w:rsidRDefault="00BD2B44" w:rsidP="00BD2B44">
            <w:pPr>
              <w:rPr>
                <w:rFonts w:asciiTheme="minorHAnsi" w:hAnsiTheme="minorHAnsi" w:cs="Arial"/>
                <w:b/>
                <w:sz w:val="18"/>
                <w:szCs w:val="20"/>
              </w:rPr>
            </w:pPr>
            <w:r w:rsidRPr="000D2124">
              <w:rPr>
                <w:rFonts w:asciiTheme="minorHAnsi" w:hAnsiTheme="minorHAnsi" w:cs="Arial"/>
                <w:b/>
                <w:sz w:val="18"/>
                <w:szCs w:val="20"/>
              </w:rPr>
              <w:t>In familiar contexts, students can:</w:t>
            </w:r>
          </w:p>
          <w:p w14:paraId="037D7ADD" w14:textId="77777777" w:rsidR="00BD2B44" w:rsidRPr="000D2124" w:rsidRDefault="00BD2B44" w:rsidP="00BD2B44">
            <w:pPr>
              <w:rPr>
                <w:rFonts w:asciiTheme="minorHAnsi" w:hAnsiTheme="minorHAnsi" w:cs="Arial"/>
                <w:b/>
                <w:sz w:val="18"/>
                <w:szCs w:val="20"/>
              </w:rPr>
            </w:pPr>
          </w:p>
          <w:p w14:paraId="7FDF1AB1" w14:textId="77777777" w:rsidR="00BD2B44" w:rsidRPr="000D2124" w:rsidRDefault="00BD2B44" w:rsidP="00BD2B44">
            <w:pPr>
              <w:pStyle w:val="ListParagraph"/>
              <w:numPr>
                <w:ilvl w:val="0"/>
                <w:numId w:val="14"/>
              </w:numPr>
              <w:rPr>
                <w:rFonts w:asciiTheme="minorHAnsi" w:hAnsiTheme="minorHAnsi" w:cs="Arial"/>
                <w:sz w:val="18"/>
                <w:szCs w:val="20"/>
              </w:rPr>
            </w:pPr>
            <w:r w:rsidRPr="000D2124">
              <w:rPr>
                <w:rFonts w:asciiTheme="minorHAnsi" w:hAnsiTheme="minorHAnsi" w:cs="Arial"/>
                <w:b/>
                <w:sz w:val="18"/>
                <w:szCs w:val="20"/>
              </w:rPr>
              <w:t>create</w:t>
            </w:r>
            <w:r w:rsidRPr="000D2124">
              <w:rPr>
                <w:rFonts w:asciiTheme="minorHAnsi" w:hAnsiTheme="minorHAnsi" w:cs="Arial"/>
                <w:sz w:val="18"/>
                <w:szCs w:val="20"/>
              </w:rPr>
              <w:t xml:space="preserve"> detailed instructions using text and pictures and </w:t>
            </w:r>
            <w:r w:rsidRPr="000D2124">
              <w:rPr>
                <w:rFonts w:asciiTheme="minorHAnsi" w:hAnsiTheme="minorHAnsi" w:cs="Arial"/>
                <w:b/>
                <w:sz w:val="18"/>
                <w:szCs w:val="20"/>
              </w:rPr>
              <w:t>compare</w:t>
            </w:r>
            <w:r w:rsidRPr="000D2124">
              <w:rPr>
                <w:rFonts w:asciiTheme="minorHAnsi" w:hAnsiTheme="minorHAnsi" w:cs="Arial"/>
                <w:sz w:val="18"/>
                <w:szCs w:val="20"/>
              </w:rPr>
              <w:t xml:space="preserve"> to peer’s.</w:t>
            </w:r>
          </w:p>
          <w:p w14:paraId="2D0FF129" w14:textId="77777777" w:rsidR="00BD2B44" w:rsidRPr="002432E0"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2432E0">
              <w:rPr>
                <w:rFonts w:asciiTheme="minorHAnsi" w:hAnsiTheme="minorHAnsi" w:cs="Arial"/>
                <w:i/>
                <w:color w:val="1F497D" w:themeColor="text2"/>
                <w:sz w:val="16"/>
                <w:szCs w:val="16"/>
              </w:rPr>
              <w:t>Create a list of chores to get ready for school involving detail within steps and prioritising steps that should be completed before others i.e. eat breakfast-&gt; brush teeth</w:t>
            </w:r>
          </w:p>
          <w:p w14:paraId="57A38B48" w14:textId="77777777" w:rsidR="00BD2B44" w:rsidRPr="002432E0" w:rsidRDefault="00BD2B44" w:rsidP="00BD2B44">
            <w:pPr>
              <w:rPr>
                <w:rFonts w:asciiTheme="minorHAnsi" w:hAnsiTheme="minorHAnsi" w:cs="Arial"/>
                <w:i/>
                <w:sz w:val="20"/>
                <w:szCs w:val="20"/>
              </w:rPr>
            </w:pPr>
          </w:p>
          <w:p w14:paraId="38233DBF" w14:textId="77777777" w:rsidR="00BD2B44" w:rsidRPr="000D2124" w:rsidRDefault="00BD2B44" w:rsidP="00BD2B44">
            <w:pPr>
              <w:numPr>
                <w:ilvl w:val="0"/>
                <w:numId w:val="14"/>
              </w:numPr>
              <w:rPr>
                <w:rFonts w:asciiTheme="minorHAnsi" w:hAnsiTheme="minorHAnsi" w:cs="Arial"/>
                <w:sz w:val="18"/>
                <w:szCs w:val="20"/>
              </w:rPr>
            </w:pPr>
            <w:r w:rsidRPr="000D2124">
              <w:rPr>
                <w:rFonts w:asciiTheme="minorHAnsi" w:hAnsiTheme="minorHAnsi" w:cs="Arial"/>
                <w:b/>
                <w:sz w:val="18"/>
                <w:szCs w:val="20"/>
              </w:rPr>
              <w:t xml:space="preserve">analyse </w:t>
            </w:r>
            <w:r w:rsidRPr="000D2124">
              <w:rPr>
                <w:rFonts w:asciiTheme="minorHAnsi" w:hAnsiTheme="minorHAnsi" w:cs="Arial"/>
                <w:sz w:val="18"/>
                <w:szCs w:val="20"/>
              </w:rPr>
              <w:t>and</w:t>
            </w:r>
            <w:r w:rsidRPr="000D2124">
              <w:rPr>
                <w:rFonts w:asciiTheme="minorHAnsi" w:hAnsiTheme="minorHAnsi" w:cs="Arial"/>
                <w:b/>
                <w:sz w:val="18"/>
                <w:szCs w:val="20"/>
              </w:rPr>
              <w:t xml:space="preserve"> explain</w:t>
            </w:r>
            <w:r w:rsidRPr="000D2124">
              <w:rPr>
                <w:rFonts w:asciiTheme="minorHAnsi" w:hAnsiTheme="minorHAnsi" w:cs="Arial"/>
                <w:sz w:val="18"/>
                <w:szCs w:val="20"/>
              </w:rPr>
              <w:t xml:space="preserve"> a sequence of instructions.</w:t>
            </w:r>
          </w:p>
          <w:p w14:paraId="3B049424" w14:textId="77777777" w:rsidR="00741792" w:rsidRPr="000E0835" w:rsidRDefault="00B769EC" w:rsidP="00BD2B44">
            <w:pPr>
              <w:rPr>
                <w:rFonts w:asciiTheme="minorHAnsi" w:hAnsiTheme="minorHAnsi" w:cs="Arial"/>
                <w:b/>
                <w:sz w:val="18"/>
                <w:szCs w:val="20"/>
              </w:rPr>
            </w:pPr>
            <w:r>
              <w:rPr>
                <w:rFonts w:asciiTheme="minorHAnsi" w:hAnsiTheme="minorHAnsi" w:cs="Arial"/>
                <w:i/>
                <w:color w:val="1F497D" w:themeColor="text2"/>
                <w:sz w:val="16"/>
                <w:szCs w:val="16"/>
              </w:rPr>
              <w:t xml:space="preserve">EG. </w:t>
            </w:r>
            <w:r w:rsidR="00BD2B44" w:rsidRPr="002432E0">
              <w:rPr>
                <w:rFonts w:asciiTheme="minorHAnsi" w:hAnsiTheme="minorHAnsi" w:cs="Arial"/>
                <w:i/>
                <w:color w:val="1F497D" w:themeColor="text2"/>
                <w:sz w:val="16"/>
                <w:szCs w:val="16"/>
              </w:rPr>
              <w:t>examine and deconstruct the steps of a traffic light system discussing details of the sequence of steps i.e. the traffic light must stay red while pedestrians cross</w:t>
            </w:r>
          </w:p>
        </w:tc>
        <w:tc>
          <w:tcPr>
            <w:tcW w:w="3824" w:type="dxa"/>
            <w:shd w:val="clear" w:color="auto" w:fill="auto"/>
          </w:tcPr>
          <w:p w14:paraId="39B3F50E" w14:textId="77777777" w:rsidR="00BD2B44" w:rsidRDefault="00BD2B44" w:rsidP="00BD2B44">
            <w:pPr>
              <w:rPr>
                <w:rFonts w:asciiTheme="minorHAnsi" w:hAnsiTheme="minorHAnsi" w:cs="Arial"/>
                <w:b/>
                <w:sz w:val="18"/>
                <w:szCs w:val="20"/>
              </w:rPr>
            </w:pPr>
            <w:r w:rsidRPr="000D2124">
              <w:rPr>
                <w:rFonts w:asciiTheme="minorHAnsi" w:hAnsiTheme="minorHAnsi" w:cs="Arial"/>
                <w:b/>
                <w:sz w:val="18"/>
                <w:szCs w:val="20"/>
              </w:rPr>
              <w:t>Independently and consistently, students can:</w:t>
            </w:r>
          </w:p>
          <w:p w14:paraId="47CCFAF8" w14:textId="77777777" w:rsidR="00BD2B44" w:rsidRPr="000D2124" w:rsidRDefault="00BD2B44" w:rsidP="00BD2B44">
            <w:pPr>
              <w:pStyle w:val="ListParagraph"/>
              <w:numPr>
                <w:ilvl w:val="0"/>
                <w:numId w:val="14"/>
              </w:numPr>
              <w:rPr>
                <w:rFonts w:asciiTheme="minorHAnsi" w:hAnsiTheme="minorHAnsi" w:cs="Arial"/>
                <w:sz w:val="18"/>
                <w:szCs w:val="20"/>
              </w:rPr>
            </w:pPr>
            <w:r w:rsidRPr="000D2124">
              <w:rPr>
                <w:rFonts w:asciiTheme="minorHAnsi" w:hAnsiTheme="minorHAnsi" w:cs="Arial"/>
                <w:b/>
                <w:sz w:val="18"/>
                <w:szCs w:val="20"/>
              </w:rPr>
              <w:t>create</w:t>
            </w:r>
            <w:r w:rsidRPr="000D2124">
              <w:rPr>
                <w:rFonts w:asciiTheme="minorHAnsi" w:hAnsiTheme="minorHAnsi" w:cs="Arial"/>
                <w:sz w:val="18"/>
                <w:szCs w:val="20"/>
              </w:rPr>
              <w:t xml:space="preserve"> s</w:t>
            </w:r>
            <w:r>
              <w:rPr>
                <w:rFonts w:asciiTheme="minorHAnsi" w:hAnsiTheme="minorHAnsi" w:cs="Arial"/>
                <w:sz w:val="18"/>
                <w:szCs w:val="20"/>
              </w:rPr>
              <w:t xml:space="preserve">teps and decisions to control an </w:t>
            </w:r>
            <w:r w:rsidRPr="000D2124">
              <w:rPr>
                <w:rFonts w:asciiTheme="minorHAnsi" w:hAnsiTheme="minorHAnsi" w:cs="Arial"/>
                <w:sz w:val="18"/>
                <w:szCs w:val="20"/>
              </w:rPr>
              <w:t>object or robotic device to move in a desired way and make modifications to steps when errors occur.</w:t>
            </w:r>
          </w:p>
          <w:p w14:paraId="1DC4D09E" w14:textId="77777777" w:rsidR="00BD2B44" w:rsidRPr="002432E0"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2432E0">
              <w:rPr>
                <w:rFonts w:asciiTheme="minorHAnsi" w:hAnsiTheme="minorHAnsi" w:cs="Arial"/>
                <w:i/>
                <w:color w:val="1F497D" w:themeColor="text2"/>
                <w:sz w:val="16"/>
                <w:szCs w:val="16"/>
              </w:rPr>
              <w:t>Student programs steps to move a robot forward to a line, pause for animal crossing and continue forward. If pause is too</w:t>
            </w:r>
            <w:r w:rsidR="00D22B97">
              <w:rPr>
                <w:rFonts w:asciiTheme="minorHAnsi" w:hAnsiTheme="minorHAnsi" w:cs="Arial"/>
                <w:i/>
                <w:color w:val="1F497D" w:themeColor="text2"/>
                <w:sz w:val="16"/>
                <w:szCs w:val="16"/>
              </w:rPr>
              <w:t xml:space="preserve"> long, student can rectify this</w:t>
            </w:r>
          </w:p>
          <w:p w14:paraId="2283ECAE" w14:textId="77777777" w:rsidR="00BD2B44" w:rsidRPr="000D2124" w:rsidRDefault="00BD2B44" w:rsidP="00BD2B44">
            <w:pPr>
              <w:rPr>
                <w:rFonts w:asciiTheme="minorHAnsi" w:hAnsiTheme="minorHAnsi" w:cs="Arial"/>
                <w:b/>
                <w:sz w:val="18"/>
                <w:szCs w:val="20"/>
              </w:rPr>
            </w:pPr>
            <w:r w:rsidRPr="000D2124">
              <w:rPr>
                <w:rFonts w:asciiTheme="minorHAnsi" w:hAnsiTheme="minorHAnsi" w:cs="Arial"/>
                <w:b/>
                <w:sz w:val="18"/>
                <w:szCs w:val="20"/>
              </w:rPr>
              <w:t>In familiar and new contexts, students can:</w:t>
            </w:r>
          </w:p>
          <w:p w14:paraId="3A1B9A4A" w14:textId="77777777" w:rsidR="00BD2B44" w:rsidRPr="000D2124" w:rsidRDefault="00BD2B44" w:rsidP="00BD2B44">
            <w:pPr>
              <w:pStyle w:val="ListParagraph"/>
              <w:numPr>
                <w:ilvl w:val="0"/>
                <w:numId w:val="14"/>
              </w:numPr>
              <w:rPr>
                <w:rFonts w:asciiTheme="minorHAnsi" w:hAnsiTheme="minorHAnsi" w:cs="Arial"/>
                <w:sz w:val="18"/>
                <w:szCs w:val="20"/>
              </w:rPr>
            </w:pPr>
            <w:r w:rsidRPr="000D2124">
              <w:rPr>
                <w:rFonts w:asciiTheme="minorHAnsi" w:hAnsiTheme="minorHAnsi" w:cs="Arial"/>
                <w:b/>
                <w:sz w:val="18"/>
                <w:szCs w:val="20"/>
              </w:rPr>
              <w:t>create</w:t>
            </w:r>
            <w:r w:rsidRPr="000D2124">
              <w:rPr>
                <w:rFonts w:asciiTheme="minorHAnsi" w:hAnsiTheme="minorHAnsi" w:cs="Arial"/>
                <w:sz w:val="18"/>
                <w:szCs w:val="20"/>
              </w:rPr>
              <w:t xml:space="preserve"> detailed instructions using text and pictures and </w:t>
            </w:r>
            <w:r w:rsidRPr="000D2124">
              <w:rPr>
                <w:rFonts w:asciiTheme="minorHAnsi" w:hAnsiTheme="minorHAnsi" w:cs="Arial"/>
                <w:b/>
                <w:sz w:val="18"/>
                <w:szCs w:val="20"/>
              </w:rPr>
              <w:t>compare</w:t>
            </w:r>
            <w:r w:rsidRPr="000D2124">
              <w:rPr>
                <w:rFonts w:asciiTheme="minorHAnsi" w:hAnsiTheme="minorHAnsi" w:cs="Arial"/>
                <w:sz w:val="18"/>
                <w:szCs w:val="20"/>
              </w:rPr>
              <w:t xml:space="preserve"> to peer’s, with detailed justification.</w:t>
            </w:r>
          </w:p>
          <w:p w14:paraId="4FFAE2DF" w14:textId="77777777" w:rsidR="00BD2B44" w:rsidRPr="002432E0" w:rsidRDefault="00B769EC" w:rsidP="00BD2B44">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2432E0">
              <w:rPr>
                <w:rFonts w:asciiTheme="minorHAnsi" w:hAnsiTheme="minorHAnsi" w:cs="Arial"/>
                <w:i/>
                <w:color w:val="1F497D" w:themeColor="text2"/>
                <w:sz w:val="16"/>
                <w:szCs w:val="16"/>
              </w:rPr>
              <w:t>Create a list of chores to get ready for school prioritising steps that should be completed before others and predicting events that could affect time details i.e. 1min to brush teeth, 2mins if sharing sink with sibling</w:t>
            </w:r>
          </w:p>
          <w:p w14:paraId="66DE649E" w14:textId="77777777" w:rsidR="00BD2B44" w:rsidRPr="000D2124" w:rsidRDefault="00BD2B44" w:rsidP="00BD2B44">
            <w:pPr>
              <w:numPr>
                <w:ilvl w:val="0"/>
                <w:numId w:val="14"/>
              </w:numPr>
              <w:rPr>
                <w:rFonts w:asciiTheme="minorHAnsi" w:hAnsiTheme="minorHAnsi" w:cs="Arial"/>
                <w:sz w:val="18"/>
                <w:szCs w:val="20"/>
              </w:rPr>
            </w:pPr>
            <w:r w:rsidRPr="000D2124">
              <w:rPr>
                <w:rFonts w:asciiTheme="minorHAnsi" w:hAnsiTheme="minorHAnsi" w:cs="Arial"/>
                <w:b/>
                <w:sz w:val="18"/>
                <w:szCs w:val="20"/>
              </w:rPr>
              <w:t>analyse</w:t>
            </w:r>
            <w:r w:rsidRPr="000D2124">
              <w:rPr>
                <w:rFonts w:asciiTheme="minorHAnsi" w:hAnsiTheme="minorHAnsi" w:cs="Arial"/>
                <w:sz w:val="18"/>
                <w:szCs w:val="20"/>
              </w:rPr>
              <w:t xml:space="preserve"> and </w:t>
            </w:r>
            <w:r w:rsidRPr="000D2124">
              <w:rPr>
                <w:rFonts w:asciiTheme="minorHAnsi" w:hAnsiTheme="minorHAnsi" w:cs="Arial"/>
                <w:b/>
                <w:sz w:val="18"/>
                <w:szCs w:val="20"/>
              </w:rPr>
              <w:t>explain in detail</w:t>
            </w:r>
            <w:r w:rsidRPr="000D2124">
              <w:rPr>
                <w:rFonts w:asciiTheme="minorHAnsi" w:hAnsiTheme="minorHAnsi" w:cs="Arial"/>
                <w:sz w:val="18"/>
                <w:szCs w:val="20"/>
              </w:rPr>
              <w:t xml:space="preserve"> a sequence of instructions and </w:t>
            </w:r>
            <w:r w:rsidRPr="000D2124">
              <w:rPr>
                <w:rFonts w:asciiTheme="minorHAnsi" w:hAnsiTheme="minorHAnsi" w:cs="Arial"/>
                <w:b/>
                <w:sz w:val="18"/>
                <w:szCs w:val="20"/>
              </w:rPr>
              <w:t>identify</w:t>
            </w:r>
            <w:r w:rsidRPr="000D2124">
              <w:rPr>
                <w:rFonts w:asciiTheme="minorHAnsi" w:hAnsiTheme="minorHAnsi" w:cs="Arial"/>
                <w:sz w:val="18"/>
                <w:szCs w:val="20"/>
              </w:rPr>
              <w:t xml:space="preserve"> issues with the sequence.</w:t>
            </w:r>
          </w:p>
          <w:p w14:paraId="7CC6F8E8" w14:textId="77777777" w:rsidR="00BD2B44" w:rsidRPr="00BD2B44" w:rsidRDefault="00B769EC" w:rsidP="00741792">
            <w:pPr>
              <w:rPr>
                <w:rFonts w:asciiTheme="minorHAnsi" w:hAnsiTheme="minorHAnsi" w:cs="Arial"/>
                <w:i/>
                <w:color w:val="1F497D" w:themeColor="text2"/>
                <w:sz w:val="16"/>
                <w:szCs w:val="16"/>
              </w:rPr>
            </w:pPr>
            <w:r>
              <w:rPr>
                <w:rFonts w:asciiTheme="minorHAnsi" w:hAnsiTheme="minorHAnsi" w:cs="Arial"/>
                <w:i/>
                <w:color w:val="1F497D" w:themeColor="text2"/>
                <w:sz w:val="16"/>
                <w:szCs w:val="16"/>
              </w:rPr>
              <w:t xml:space="preserve">EG. </w:t>
            </w:r>
            <w:r w:rsidR="00BD2B44" w:rsidRPr="002432E0">
              <w:rPr>
                <w:rFonts w:asciiTheme="minorHAnsi" w:hAnsiTheme="minorHAnsi" w:cs="Arial"/>
                <w:i/>
                <w:color w:val="1F497D" w:themeColor="text2"/>
                <w:sz w:val="16"/>
                <w:szCs w:val="16"/>
              </w:rPr>
              <w:t>examine and deconstruct the steps of a traffic light system discussing details of the sequence of steps i.e. the traffic light must stay red while pedestrians cross. Predict what may occur if there is more traffic than normal</w:t>
            </w:r>
          </w:p>
        </w:tc>
      </w:tr>
      <w:tr w:rsidR="00F92E58" w:rsidRPr="00E27ED7" w14:paraId="5DFD2198" w14:textId="77777777" w:rsidTr="00BD2B44">
        <w:tc>
          <w:tcPr>
            <w:tcW w:w="457" w:type="dxa"/>
            <w:shd w:val="clear" w:color="auto" w:fill="DBE5F1" w:themeFill="accent1" w:themeFillTint="33"/>
          </w:tcPr>
          <w:p w14:paraId="7641859E" w14:textId="77777777" w:rsidR="00F92E58" w:rsidRPr="00E27ED7" w:rsidRDefault="00F92E58" w:rsidP="00FD4176">
            <w:pPr>
              <w:rPr>
                <w:rFonts w:asciiTheme="minorHAnsi" w:hAnsiTheme="minorHAnsi" w:cs="Arial"/>
                <w:color w:val="FF0000"/>
                <w:sz w:val="20"/>
                <w:szCs w:val="20"/>
              </w:rPr>
            </w:pPr>
          </w:p>
        </w:tc>
        <w:tc>
          <w:tcPr>
            <w:tcW w:w="2482" w:type="dxa"/>
            <w:shd w:val="clear" w:color="auto" w:fill="DBE5F1" w:themeFill="accent1" w:themeFillTint="33"/>
          </w:tcPr>
          <w:p w14:paraId="4AAFFBE7" w14:textId="77777777" w:rsidR="00F92E58" w:rsidRPr="00E27ED7" w:rsidRDefault="00F92E58" w:rsidP="00FD4176">
            <w:pPr>
              <w:rPr>
                <w:rFonts w:asciiTheme="minorHAnsi" w:hAnsiTheme="minorHAnsi" w:cs="Arial"/>
                <w:color w:val="FF0000"/>
                <w:sz w:val="20"/>
                <w:szCs w:val="20"/>
              </w:rPr>
            </w:pPr>
          </w:p>
        </w:tc>
        <w:tc>
          <w:tcPr>
            <w:tcW w:w="19116" w:type="dxa"/>
            <w:gridSpan w:val="5"/>
            <w:shd w:val="clear" w:color="auto" w:fill="DBE5F1" w:themeFill="accent1" w:themeFillTint="33"/>
          </w:tcPr>
          <w:p w14:paraId="5C5FB059" w14:textId="77777777" w:rsidR="00F92E58" w:rsidRPr="00875D89" w:rsidRDefault="00F92E58" w:rsidP="00875D89">
            <w:pPr>
              <w:rPr>
                <w:rFonts w:asciiTheme="minorHAnsi" w:hAnsiTheme="minorHAnsi" w:cs="Arial"/>
                <w:color w:val="1F497D" w:themeColor="text2"/>
                <w:sz w:val="32"/>
                <w:szCs w:val="32"/>
              </w:rPr>
            </w:pPr>
            <w:r w:rsidRPr="00875D89">
              <w:rPr>
                <w:rFonts w:asciiTheme="minorHAnsi" w:hAnsiTheme="minorHAnsi"/>
                <w:color w:val="1F497D" w:themeColor="text2"/>
                <w:sz w:val="32"/>
                <w:szCs w:val="32"/>
              </w:rPr>
              <w:t>Students collect familiar data and display them to convey meaning</w:t>
            </w:r>
            <w:r w:rsidR="003C2877" w:rsidRPr="00875D89">
              <w:rPr>
                <w:rFonts w:asciiTheme="minorHAnsi" w:hAnsiTheme="minorHAnsi"/>
                <w:color w:val="1F497D" w:themeColor="text2"/>
                <w:sz w:val="32"/>
                <w:szCs w:val="32"/>
              </w:rPr>
              <w:t>.</w:t>
            </w:r>
          </w:p>
        </w:tc>
      </w:tr>
      <w:tr w:rsidR="00741792" w:rsidRPr="00E27ED7" w14:paraId="46351AFF" w14:textId="77777777" w:rsidTr="00F62EAB">
        <w:trPr>
          <w:cantSplit/>
          <w:trHeight w:val="1134"/>
        </w:trPr>
        <w:tc>
          <w:tcPr>
            <w:tcW w:w="457" w:type="dxa"/>
            <w:textDirection w:val="btLr"/>
            <w:vAlign w:val="center"/>
          </w:tcPr>
          <w:p w14:paraId="52FEA733" w14:textId="77777777" w:rsidR="00741792" w:rsidRPr="00875D89" w:rsidRDefault="00741792" w:rsidP="00741792">
            <w:pPr>
              <w:ind w:left="113" w:right="113"/>
              <w:jc w:val="center"/>
              <w:rPr>
                <w:rFonts w:asciiTheme="minorHAnsi" w:hAnsiTheme="minorHAnsi" w:cs="Helvetica"/>
                <w:color w:val="000000"/>
                <w:sz w:val="16"/>
                <w:szCs w:val="20"/>
                <w:shd w:val="clear" w:color="auto" w:fill="FFFFFF"/>
              </w:rPr>
            </w:pPr>
            <w:r w:rsidRPr="00875D89">
              <w:rPr>
                <w:rFonts w:asciiTheme="minorHAnsi" w:hAnsiTheme="minorHAnsi" w:cs="Helvetica"/>
                <w:b/>
                <w:color w:val="002060"/>
                <w:sz w:val="16"/>
                <w:szCs w:val="20"/>
                <w:shd w:val="clear" w:color="auto" w:fill="FFFFFF"/>
              </w:rPr>
              <w:t>PROCESSES AND PRODUCTION SKILLS</w:t>
            </w:r>
          </w:p>
        </w:tc>
        <w:tc>
          <w:tcPr>
            <w:tcW w:w="2482" w:type="dxa"/>
            <w:shd w:val="clear" w:color="auto" w:fill="auto"/>
          </w:tcPr>
          <w:p w14:paraId="0E612759" w14:textId="77777777" w:rsidR="00741792" w:rsidRPr="00E27ED7" w:rsidRDefault="00741792" w:rsidP="00741792">
            <w:pPr>
              <w:rPr>
                <w:rFonts w:asciiTheme="minorHAnsi" w:hAnsiTheme="minorHAnsi" w:cs="Arial"/>
                <w:color w:val="FF0000"/>
                <w:sz w:val="20"/>
                <w:szCs w:val="20"/>
              </w:rPr>
            </w:pPr>
            <w:r w:rsidRPr="00E27ED7">
              <w:rPr>
                <w:rFonts w:asciiTheme="minorHAnsi" w:hAnsiTheme="minorHAnsi" w:cs="Helvetica"/>
                <w:color w:val="000000"/>
                <w:sz w:val="20"/>
                <w:szCs w:val="20"/>
                <w:shd w:val="clear" w:color="auto" w:fill="FFFFFF"/>
              </w:rPr>
              <w:t>Collect, explore and sort</w:t>
            </w:r>
            <w:r w:rsidRPr="00E27ED7">
              <w:rPr>
                <w:rStyle w:val="apple-converted-space"/>
                <w:rFonts w:asciiTheme="minorHAnsi" w:hAnsiTheme="minorHAnsi" w:cs="Helvetica"/>
                <w:color w:val="000000"/>
                <w:sz w:val="20"/>
                <w:szCs w:val="20"/>
                <w:shd w:val="clear" w:color="auto" w:fill="FFFFFF"/>
              </w:rPr>
              <w:t> </w:t>
            </w:r>
            <w:hyperlink r:id="rId17" w:tooltip="Display the glossary entry for data" w:history="1">
              <w:r w:rsidRPr="00E27ED7">
                <w:rPr>
                  <w:rStyle w:val="Hyperlink"/>
                  <w:rFonts w:asciiTheme="minorHAnsi" w:hAnsiTheme="minorHAnsi" w:cs="Helvetica"/>
                  <w:color w:val="767676"/>
                  <w:sz w:val="20"/>
                  <w:szCs w:val="20"/>
                  <w:u w:val="none"/>
                  <w:shd w:val="clear" w:color="auto" w:fill="FFFFFF"/>
                </w:rPr>
                <w:t>data</w:t>
              </w:r>
            </w:hyperlink>
            <w:r w:rsidRPr="00E27ED7">
              <w:rPr>
                <w:rFonts w:asciiTheme="minorHAnsi" w:hAnsiTheme="minorHAnsi" w:cs="Helvetica"/>
                <w:color w:val="000000"/>
                <w:sz w:val="20"/>
                <w:szCs w:val="20"/>
                <w:shd w:val="clear" w:color="auto" w:fill="FFFFFF"/>
              </w:rPr>
              <w:t xml:space="preserve">, and use digital systems to present the </w:t>
            </w:r>
            <w:hyperlink r:id="rId18" w:tooltip="Display the glossary entry for data" w:history="1">
              <w:r w:rsidRPr="00E27ED7">
                <w:rPr>
                  <w:rStyle w:val="Hyperlink"/>
                  <w:rFonts w:asciiTheme="minorHAnsi" w:hAnsiTheme="minorHAnsi" w:cs="Helvetica"/>
                  <w:color w:val="767676"/>
                  <w:sz w:val="20"/>
                  <w:szCs w:val="20"/>
                  <w:u w:val="none"/>
                  <w:shd w:val="clear" w:color="auto" w:fill="FFFFFF"/>
                </w:rPr>
                <w:t>data</w:t>
              </w:r>
            </w:hyperlink>
            <w:r w:rsidRPr="00E27ED7">
              <w:rPr>
                <w:rStyle w:val="apple-converted-space"/>
                <w:rFonts w:asciiTheme="minorHAnsi" w:hAnsiTheme="minorHAnsi" w:cs="Helvetica"/>
                <w:color w:val="000000"/>
                <w:sz w:val="20"/>
                <w:szCs w:val="20"/>
                <w:shd w:val="clear" w:color="auto" w:fill="FFFFFF"/>
              </w:rPr>
              <w:t> </w:t>
            </w:r>
            <w:r w:rsidRPr="00E27ED7">
              <w:rPr>
                <w:rFonts w:asciiTheme="minorHAnsi" w:hAnsiTheme="minorHAnsi" w:cs="Helvetica"/>
                <w:color w:val="000000"/>
                <w:sz w:val="20"/>
                <w:szCs w:val="20"/>
                <w:shd w:val="clear" w:color="auto" w:fill="FFFFFF"/>
              </w:rPr>
              <w:t>creatively</w:t>
            </w:r>
            <w:r w:rsidRPr="00E27ED7">
              <w:rPr>
                <w:rStyle w:val="apple-converted-space"/>
                <w:rFonts w:asciiTheme="minorHAnsi" w:hAnsiTheme="minorHAnsi" w:cs="Helvetica"/>
                <w:color w:val="000000"/>
                <w:sz w:val="20"/>
                <w:szCs w:val="20"/>
                <w:shd w:val="clear" w:color="auto" w:fill="FFFFFF"/>
              </w:rPr>
              <w:t> </w:t>
            </w:r>
            <w:hyperlink r:id="rId19" w:tooltip="View additional details of ACTDIP003" w:history="1">
              <w:r w:rsidRPr="00E27ED7">
                <w:rPr>
                  <w:rStyle w:val="Hyperlink"/>
                  <w:rFonts w:asciiTheme="minorHAnsi" w:hAnsiTheme="minorHAnsi" w:cs="Helvetica"/>
                  <w:color w:val="767676"/>
                  <w:sz w:val="20"/>
                  <w:szCs w:val="20"/>
                  <w:u w:val="none"/>
                  <w:shd w:val="clear" w:color="auto" w:fill="FFFFFF"/>
                </w:rPr>
                <w:t>(ACTDIP003)</w:t>
              </w:r>
            </w:hyperlink>
          </w:p>
        </w:tc>
        <w:tc>
          <w:tcPr>
            <w:tcW w:w="3823" w:type="dxa"/>
            <w:shd w:val="clear" w:color="auto" w:fill="auto"/>
          </w:tcPr>
          <w:p w14:paraId="402F3050" w14:textId="77777777" w:rsidR="00741792" w:rsidRPr="00875D89" w:rsidRDefault="00741792" w:rsidP="003D30DC">
            <w:pPr>
              <w:rPr>
                <w:rFonts w:asciiTheme="minorHAnsi" w:hAnsiTheme="minorHAnsi" w:cs="Arial"/>
                <w:b/>
                <w:sz w:val="18"/>
                <w:szCs w:val="20"/>
              </w:rPr>
            </w:pPr>
            <w:r w:rsidRPr="00875D89">
              <w:rPr>
                <w:rFonts w:asciiTheme="minorHAnsi" w:hAnsiTheme="minorHAnsi" w:cs="Arial"/>
                <w:b/>
                <w:sz w:val="18"/>
                <w:szCs w:val="20"/>
              </w:rPr>
              <w:t>With explicit prompts, students can:</w:t>
            </w:r>
          </w:p>
          <w:p w14:paraId="6D5D42A1" w14:textId="77777777" w:rsidR="00741792" w:rsidRPr="00875D89" w:rsidRDefault="00741792" w:rsidP="00741792">
            <w:pPr>
              <w:pStyle w:val="ListParagraph"/>
              <w:numPr>
                <w:ilvl w:val="0"/>
                <w:numId w:val="14"/>
              </w:numPr>
              <w:tabs>
                <w:tab w:val="num" w:pos="168"/>
              </w:tabs>
              <w:ind w:left="168" w:hanging="142"/>
              <w:rPr>
                <w:rFonts w:asciiTheme="minorHAnsi" w:hAnsiTheme="minorHAnsi" w:cs="Arial"/>
                <w:sz w:val="18"/>
                <w:szCs w:val="20"/>
              </w:rPr>
            </w:pPr>
            <w:r w:rsidRPr="00875D89">
              <w:rPr>
                <w:rFonts w:asciiTheme="minorHAnsi" w:hAnsiTheme="minorHAnsi" w:cs="Arial"/>
                <w:b/>
                <w:sz w:val="18"/>
                <w:szCs w:val="20"/>
              </w:rPr>
              <w:t>identify</w:t>
            </w:r>
            <w:r w:rsidRPr="00875D89">
              <w:rPr>
                <w:rFonts w:asciiTheme="minorHAnsi" w:hAnsiTheme="minorHAnsi" w:cs="Arial"/>
                <w:sz w:val="18"/>
                <w:szCs w:val="20"/>
              </w:rPr>
              <w:t xml:space="preserve"> image or text as data.</w:t>
            </w:r>
          </w:p>
          <w:p w14:paraId="2DD204F6" w14:textId="77777777" w:rsidR="00741792" w:rsidRPr="00875D89" w:rsidRDefault="00B769EC" w:rsidP="00741792">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741792" w:rsidRPr="00875D89">
              <w:rPr>
                <w:rFonts w:asciiTheme="minorHAnsi" w:hAnsiTheme="minorHAnsi" w:cs="Arial"/>
                <w:i/>
                <w:color w:val="1F497D" w:themeColor="text2"/>
                <w:sz w:val="16"/>
                <w:szCs w:val="20"/>
              </w:rPr>
              <w:t>MS PowerPoint</w:t>
            </w:r>
          </w:p>
          <w:p w14:paraId="6D152F8D" w14:textId="77777777" w:rsidR="00741792" w:rsidRPr="00875D89" w:rsidRDefault="00741792" w:rsidP="00741792">
            <w:pPr>
              <w:pStyle w:val="ListParagraph"/>
              <w:numPr>
                <w:ilvl w:val="0"/>
                <w:numId w:val="14"/>
              </w:numPr>
              <w:tabs>
                <w:tab w:val="num" w:pos="168"/>
              </w:tabs>
              <w:ind w:left="168" w:hanging="142"/>
              <w:rPr>
                <w:rFonts w:asciiTheme="minorHAnsi" w:hAnsiTheme="minorHAnsi" w:cs="Arial"/>
                <w:i/>
                <w:sz w:val="18"/>
                <w:szCs w:val="20"/>
              </w:rPr>
            </w:pPr>
            <w:r w:rsidRPr="00875D89">
              <w:rPr>
                <w:rFonts w:asciiTheme="minorHAnsi" w:hAnsiTheme="minorHAnsi" w:cs="Arial"/>
                <w:b/>
                <w:sz w:val="18"/>
                <w:szCs w:val="20"/>
              </w:rPr>
              <w:t>illustrate</w:t>
            </w:r>
            <w:r w:rsidRPr="00875D89">
              <w:rPr>
                <w:rFonts w:asciiTheme="minorHAnsi" w:hAnsiTheme="minorHAnsi" w:cs="Arial"/>
                <w:sz w:val="18"/>
                <w:szCs w:val="20"/>
              </w:rPr>
              <w:t xml:space="preserve"> information </w:t>
            </w:r>
            <w:r w:rsidR="00B769EC">
              <w:rPr>
                <w:rFonts w:asciiTheme="minorHAnsi" w:hAnsiTheme="minorHAnsi" w:cs="Arial"/>
                <w:sz w:val="18"/>
                <w:szCs w:val="20"/>
              </w:rPr>
              <w:t>creatively.</w:t>
            </w:r>
          </w:p>
          <w:p w14:paraId="60CE1A6C" w14:textId="77777777" w:rsidR="00B769EC" w:rsidRDefault="00B769EC" w:rsidP="00B769E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EG. With teacher guidance, use slideshows, picture graphs, posters and word art</w:t>
            </w:r>
            <w:r w:rsidRPr="00875D89">
              <w:rPr>
                <w:rFonts w:asciiTheme="minorHAnsi" w:hAnsiTheme="minorHAnsi" w:cs="Arial"/>
                <w:i/>
                <w:color w:val="1F497D" w:themeColor="text2"/>
                <w:sz w:val="16"/>
                <w:szCs w:val="20"/>
              </w:rPr>
              <w:t>.</w:t>
            </w:r>
            <w:r>
              <w:rPr>
                <w:rFonts w:asciiTheme="minorHAnsi" w:hAnsiTheme="minorHAnsi" w:cs="Arial"/>
                <w:i/>
                <w:color w:val="1F497D" w:themeColor="text2"/>
                <w:sz w:val="16"/>
                <w:szCs w:val="20"/>
              </w:rPr>
              <w:t xml:space="preserve"> Create a class bar graph or </w:t>
            </w:r>
            <w:r w:rsidR="00D22B97">
              <w:rPr>
                <w:rFonts w:asciiTheme="minorHAnsi" w:hAnsiTheme="minorHAnsi" w:cs="Arial"/>
                <w:i/>
                <w:color w:val="1F497D" w:themeColor="text2"/>
                <w:sz w:val="16"/>
                <w:szCs w:val="20"/>
              </w:rPr>
              <w:t>picture graph of favourite toys</w:t>
            </w:r>
          </w:p>
          <w:p w14:paraId="5DD89825" w14:textId="77777777" w:rsidR="00741792" w:rsidRPr="003D30DC" w:rsidRDefault="00741792" w:rsidP="003D30DC">
            <w:pPr>
              <w:pStyle w:val="ListParagraph"/>
              <w:numPr>
                <w:ilvl w:val="0"/>
                <w:numId w:val="22"/>
              </w:numPr>
              <w:ind w:left="206" w:hanging="142"/>
              <w:rPr>
                <w:rFonts w:asciiTheme="minorHAnsi" w:hAnsiTheme="minorHAnsi" w:cs="Arial"/>
                <w:sz w:val="18"/>
                <w:szCs w:val="20"/>
              </w:rPr>
            </w:pPr>
            <w:r w:rsidRPr="003D30DC">
              <w:rPr>
                <w:rFonts w:asciiTheme="minorHAnsi" w:hAnsiTheme="minorHAnsi" w:cs="Arial"/>
                <w:b/>
                <w:sz w:val="18"/>
                <w:szCs w:val="20"/>
              </w:rPr>
              <w:t>produce</w:t>
            </w:r>
            <w:r w:rsidRPr="003D30DC">
              <w:rPr>
                <w:rFonts w:asciiTheme="minorHAnsi" w:hAnsiTheme="minorHAnsi" w:cs="Arial"/>
                <w:sz w:val="18"/>
                <w:szCs w:val="20"/>
              </w:rPr>
              <w:t xml:space="preserve"> a simple, digital mind map of provided or familiar, collected data</w:t>
            </w:r>
            <w:r w:rsidRPr="003D30DC">
              <w:rPr>
                <w:rFonts w:asciiTheme="minorHAnsi" w:hAnsiTheme="minorHAnsi" w:cs="Arial"/>
                <w:i/>
                <w:sz w:val="18"/>
                <w:szCs w:val="20"/>
              </w:rPr>
              <w:t xml:space="preserve">. </w:t>
            </w:r>
          </w:p>
          <w:p w14:paraId="5951A765" w14:textId="77777777" w:rsidR="004E013B" w:rsidRDefault="00741792" w:rsidP="004E013B">
            <w:pPr>
              <w:spacing w:before="100" w:beforeAutospacing="1" w:after="100" w:afterAutospacing="1"/>
              <w:rPr>
                <w:rFonts w:asciiTheme="minorHAnsi" w:hAnsiTheme="minorHAnsi" w:cs="Arial"/>
                <w:b/>
                <w:sz w:val="18"/>
                <w:szCs w:val="20"/>
              </w:rPr>
            </w:pPr>
            <w:r w:rsidRPr="00875D89">
              <w:rPr>
                <w:rFonts w:asciiTheme="minorHAnsi" w:hAnsiTheme="minorHAnsi" w:cs="Arial"/>
                <w:b/>
                <w:sz w:val="18"/>
                <w:szCs w:val="20"/>
              </w:rPr>
              <w:t>In familiar contexts, and with support, students can:</w:t>
            </w:r>
          </w:p>
          <w:p w14:paraId="2C8FB35F" w14:textId="77777777" w:rsidR="00741792" w:rsidRPr="004E013B" w:rsidRDefault="00741792" w:rsidP="004E013B">
            <w:pPr>
              <w:pStyle w:val="ListParagraph"/>
              <w:numPr>
                <w:ilvl w:val="0"/>
                <w:numId w:val="22"/>
              </w:numPr>
              <w:spacing w:before="100" w:beforeAutospacing="1" w:after="100" w:afterAutospacing="1"/>
              <w:ind w:left="206" w:hanging="142"/>
              <w:rPr>
                <w:rFonts w:asciiTheme="minorHAnsi" w:hAnsiTheme="minorHAnsi" w:cs="Arial"/>
                <w:sz w:val="20"/>
                <w:szCs w:val="20"/>
              </w:rPr>
            </w:pPr>
            <w:r w:rsidRPr="004E013B">
              <w:rPr>
                <w:rFonts w:asciiTheme="minorHAnsi" w:hAnsiTheme="minorHAnsi" w:cs="Arial"/>
                <w:b/>
                <w:sz w:val="18"/>
                <w:szCs w:val="20"/>
              </w:rPr>
              <w:t>explain</w:t>
            </w:r>
            <w:r w:rsidRPr="004E013B">
              <w:rPr>
                <w:rFonts w:asciiTheme="minorHAnsi" w:hAnsiTheme="minorHAnsi" w:cs="Arial"/>
                <w:sz w:val="18"/>
                <w:szCs w:val="20"/>
              </w:rPr>
              <w:t xml:space="preserve"> the importance of presenting data creatively.</w:t>
            </w:r>
          </w:p>
        </w:tc>
        <w:tc>
          <w:tcPr>
            <w:tcW w:w="3823" w:type="dxa"/>
            <w:shd w:val="clear" w:color="auto" w:fill="auto"/>
          </w:tcPr>
          <w:p w14:paraId="1FE109A6" w14:textId="77777777" w:rsidR="00741792" w:rsidRPr="00875D89" w:rsidRDefault="00741792" w:rsidP="00741792">
            <w:pPr>
              <w:rPr>
                <w:rFonts w:asciiTheme="minorHAnsi" w:hAnsiTheme="minorHAnsi" w:cs="Arial"/>
                <w:sz w:val="18"/>
                <w:szCs w:val="20"/>
              </w:rPr>
            </w:pPr>
            <w:r w:rsidRPr="00875D89">
              <w:rPr>
                <w:rFonts w:asciiTheme="minorHAnsi" w:hAnsiTheme="minorHAnsi" w:cs="Arial"/>
                <w:b/>
                <w:sz w:val="18"/>
                <w:szCs w:val="20"/>
              </w:rPr>
              <w:t>With prompts, students can:</w:t>
            </w:r>
          </w:p>
          <w:p w14:paraId="173BD962" w14:textId="77777777" w:rsidR="00741792" w:rsidRPr="00875D89" w:rsidRDefault="00741792" w:rsidP="00741792">
            <w:pPr>
              <w:pStyle w:val="ListParagraph"/>
              <w:numPr>
                <w:ilvl w:val="0"/>
                <w:numId w:val="14"/>
              </w:numPr>
              <w:tabs>
                <w:tab w:val="num" w:pos="168"/>
              </w:tabs>
              <w:ind w:left="168" w:hanging="142"/>
              <w:rPr>
                <w:rFonts w:asciiTheme="minorHAnsi" w:hAnsiTheme="minorHAnsi" w:cs="Arial"/>
                <w:sz w:val="18"/>
                <w:szCs w:val="20"/>
              </w:rPr>
            </w:pPr>
            <w:r w:rsidRPr="00875D89">
              <w:rPr>
                <w:rFonts w:asciiTheme="minorHAnsi" w:hAnsiTheme="minorHAnsi" w:cs="Arial"/>
                <w:sz w:val="18"/>
                <w:szCs w:val="20"/>
              </w:rPr>
              <w:t xml:space="preserve"> </w:t>
            </w:r>
            <w:r w:rsidRPr="00875D89">
              <w:rPr>
                <w:rFonts w:asciiTheme="minorHAnsi" w:hAnsiTheme="minorHAnsi" w:cs="Arial"/>
                <w:b/>
                <w:sz w:val="18"/>
                <w:szCs w:val="20"/>
              </w:rPr>
              <w:t>collect, identify</w:t>
            </w:r>
            <w:r w:rsidRPr="00875D89">
              <w:rPr>
                <w:rFonts w:asciiTheme="minorHAnsi" w:hAnsiTheme="minorHAnsi" w:cs="Arial"/>
                <w:sz w:val="18"/>
                <w:szCs w:val="20"/>
              </w:rPr>
              <w:t xml:space="preserve"> and </w:t>
            </w:r>
            <w:r w:rsidRPr="00875D89">
              <w:rPr>
                <w:rFonts w:asciiTheme="minorHAnsi" w:hAnsiTheme="minorHAnsi" w:cs="Arial"/>
                <w:b/>
                <w:sz w:val="18"/>
                <w:szCs w:val="20"/>
              </w:rPr>
              <w:t>illustrate</w:t>
            </w:r>
            <w:r w:rsidRPr="00875D89">
              <w:rPr>
                <w:rFonts w:asciiTheme="minorHAnsi" w:hAnsiTheme="minorHAnsi" w:cs="Arial"/>
                <w:sz w:val="18"/>
                <w:szCs w:val="20"/>
              </w:rPr>
              <w:t xml:space="preserve"> image or text as data. </w:t>
            </w:r>
          </w:p>
          <w:p w14:paraId="6E0F414A" w14:textId="77777777" w:rsidR="00741792" w:rsidRPr="00875D89" w:rsidRDefault="00B769EC" w:rsidP="00741792">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741792" w:rsidRPr="00875D89">
              <w:rPr>
                <w:rFonts w:asciiTheme="minorHAnsi" w:hAnsiTheme="minorHAnsi" w:cs="Arial"/>
                <w:i/>
                <w:color w:val="1F497D" w:themeColor="text2"/>
                <w:sz w:val="16"/>
                <w:szCs w:val="20"/>
              </w:rPr>
              <w:t>MS PowerPoint</w:t>
            </w:r>
          </w:p>
          <w:p w14:paraId="5A48B907" w14:textId="77777777" w:rsidR="00741792" w:rsidRPr="00E27ED7" w:rsidRDefault="00741792" w:rsidP="00741792">
            <w:pPr>
              <w:pStyle w:val="ListParagraph"/>
              <w:numPr>
                <w:ilvl w:val="0"/>
                <w:numId w:val="14"/>
              </w:numPr>
              <w:tabs>
                <w:tab w:val="num" w:pos="168"/>
              </w:tabs>
              <w:ind w:left="168" w:hanging="142"/>
              <w:rPr>
                <w:rFonts w:asciiTheme="minorHAnsi" w:hAnsiTheme="minorHAnsi" w:cs="Arial"/>
                <w:i/>
                <w:sz w:val="20"/>
                <w:szCs w:val="20"/>
              </w:rPr>
            </w:pPr>
            <w:r w:rsidRPr="00875D89">
              <w:rPr>
                <w:rFonts w:asciiTheme="minorHAnsi" w:hAnsiTheme="minorHAnsi" w:cs="Arial"/>
                <w:b/>
                <w:sz w:val="18"/>
                <w:szCs w:val="20"/>
              </w:rPr>
              <w:t>illustrate</w:t>
            </w:r>
            <w:r w:rsidRPr="00875D89">
              <w:rPr>
                <w:rFonts w:asciiTheme="minorHAnsi" w:hAnsiTheme="minorHAnsi" w:cs="Arial"/>
                <w:sz w:val="18"/>
                <w:szCs w:val="20"/>
              </w:rPr>
              <w:t xml:space="preserve"> information </w:t>
            </w:r>
            <w:r w:rsidR="00B769EC">
              <w:rPr>
                <w:rFonts w:asciiTheme="minorHAnsi" w:hAnsiTheme="minorHAnsi" w:cs="Arial"/>
                <w:sz w:val="18"/>
                <w:szCs w:val="20"/>
              </w:rPr>
              <w:t>creatively.</w:t>
            </w:r>
          </w:p>
          <w:p w14:paraId="32EF3934" w14:textId="77777777" w:rsidR="00B769EC" w:rsidRDefault="00B769EC" w:rsidP="00B769E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EG. With others, use slideshows, picture graphs, posters and word art</w:t>
            </w:r>
            <w:r w:rsidRPr="00875D89">
              <w:rPr>
                <w:rFonts w:asciiTheme="minorHAnsi" w:hAnsiTheme="minorHAnsi" w:cs="Arial"/>
                <w:i/>
                <w:color w:val="1F497D" w:themeColor="text2"/>
                <w:sz w:val="16"/>
                <w:szCs w:val="20"/>
              </w:rPr>
              <w:t>.</w:t>
            </w:r>
            <w:r>
              <w:rPr>
                <w:rFonts w:asciiTheme="minorHAnsi" w:hAnsiTheme="minorHAnsi" w:cs="Arial"/>
                <w:i/>
                <w:color w:val="1F497D" w:themeColor="text2"/>
                <w:sz w:val="16"/>
                <w:szCs w:val="20"/>
              </w:rPr>
              <w:t xml:space="preserve"> Create a class bar graph or </w:t>
            </w:r>
            <w:r w:rsidR="00D22B97">
              <w:rPr>
                <w:rFonts w:asciiTheme="minorHAnsi" w:hAnsiTheme="minorHAnsi" w:cs="Arial"/>
                <w:i/>
                <w:color w:val="1F497D" w:themeColor="text2"/>
                <w:sz w:val="16"/>
                <w:szCs w:val="20"/>
              </w:rPr>
              <w:t>picture graph of favourite toys</w:t>
            </w:r>
          </w:p>
          <w:p w14:paraId="1E725CCE" w14:textId="77777777" w:rsidR="00741792" w:rsidRPr="003D30DC" w:rsidRDefault="00741792" w:rsidP="003D30DC">
            <w:pPr>
              <w:pStyle w:val="ListParagraph"/>
              <w:numPr>
                <w:ilvl w:val="0"/>
                <w:numId w:val="22"/>
              </w:numPr>
              <w:ind w:left="214" w:hanging="142"/>
              <w:rPr>
                <w:rFonts w:asciiTheme="minorHAnsi" w:hAnsiTheme="minorHAnsi" w:cs="Arial"/>
                <w:sz w:val="18"/>
                <w:szCs w:val="20"/>
              </w:rPr>
            </w:pPr>
            <w:r w:rsidRPr="003D30DC">
              <w:rPr>
                <w:rFonts w:asciiTheme="minorHAnsi" w:hAnsiTheme="minorHAnsi" w:cs="Arial"/>
                <w:b/>
                <w:sz w:val="18"/>
                <w:szCs w:val="20"/>
              </w:rPr>
              <w:t>produce</w:t>
            </w:r>
            <w:r w:rsidRPr="003D30DC">
              <w:rPr>
                <w:rFonts w:asciiTheme="minorHAnsi" w:hAnsiTheme="minorHAnsi" w:cs="Arial"/>
                <w:sz w:val="18"/>
                <w:szCs w:val="20"/>
              </w:rPr>
              <w:t xml:space="preserve"> a digital mind map to organise collected data, with simple image and text.</w:t>
            </w:r>
          </w:p>
          <w:p w14:paraId="245F074E" w14:textId="77777777" w:rsidR="004E013B" w:rsidRDefault="00741792" w:rsidP="004E013B">
            <w:pPr>
              <w:spacing w:before="100" w:beforeAutospacing="1" w:after="100" w:afterAutospacing="1"/>
              <w:rPr>
                <w:rFonts w:asciiTheme="minorHAnsi" w:hAnsiTheme="minorHAnsi" w:cs="Arial"/>
                <w:b/>
                <w:sz w:val="18"/>
                <w:szCs w:val="20"/>
              </w:rPr>
            </w:pPr>
            <w:r w:rsidRPr="00875D89">
              <w:rPr>
                <w:rFonts w:asciiTheme="minorHAnsi" w:hAnsiTheme="minorHAnsi" w:cs="Arial"/>
                <w:b/>
                <w:sz w:val="18"/>
                <w:szCs w:val="20"/>
              </w:rPr>
              <w:t>In familiar contexts, with minimal support, students can:</w:t>
            </w:r>
          </w:p>
          <w:p w14:paraId="6CA80536" w14:textId="77777777" w:rsidR="00741792" w:rsidRPr="004E013B" w:rsidRDefault="00741792" w:rsidP="004E013B">
            <w:pPr>
              <w:pStyle w:val="ListParagraph"/>
              <w:numPr>
                <w:ilvl w:val="0"/>
                <w:numId w:val="22"/>
              </w:numPr>
              <w:spacing w:before="100" w:beforeAutospacing="1" w:after="100" w:afterAutospacing="1"/>
              <w:ind w:left="214" w:hanging="142"/>
              <w:rPr>
                <w:rFonts w:asciiTheme="minorHAnsi" w:hAnsiTheme="minorHAnsi" w:cs="Arial"/>
                <w:sz w:val="20"/>
                <w:szCs w:val="20"/>
              </w:rPr>
            </w:pPr>
            <w:r w:rsidRPr="004E013B">
              <w:rPr>
                <w:rFonts w:asciiTheme="minorHAnsi" w:hAnsiTheme="minorHAnsi" w:cs="Arial"/>
                <w:b/>
                <w:sz w:val="18"/>
                <w:szCs w:val="20"/>
              </w:rPr>
              <w:t>explain</w:t>
            </w:r>
            <w:r w:rsidRPr="004E013B">
              <w:rPr>
                <w:rFonts w:asciiTheme="minorHAnsi" w:hAnsiTheme="minorHAnsi" w:cs="Arial"/>
                <w:sz w:val="18"/>
                <w:szCs w:val="20"/>
              </w:rPr>
              <w:t xml:space="preserve"> the importance of presenting data creatively.</w:t>
            </w:r>
          </w:p>
        </w:tc>
        <w:tc>
          <w:tcPr>
            <w:tcW w:w="3823" w:type="dxa"/>
            <w:shd w:val="clear" w:color="auto" w:fill="DBE5F1" w:themeFill="accent1" w:themeFillTint="33"/>
          </w:tcPr>
          <w:p w14:paraId="04DCEC92" w14:textId="77777777" w:rsidR="00741792" w:rsidRPr="00875D89" w:rsidRDefault="00741792" w:rsidP="00741792">
            <w:pPr>
              <w:rPr>
                <w:rFonts w:asciiTheme="minorHAnsi" w:hAnsiTheme="minorHAnsi" w:cs="Arial"/>
                <w:sz w:val="18"/>
                <w:szCs w:val="20"/>
              </w:rPr>
            </w:pPr>
            <w:r w:rsidRPr="00875D89">
              <w:rPr>
                <w:rFonts w:asciiTheme="minorHAnsi" w:hAnsiTheme="minorHAnsi" w:cs="Arial"/>
                <w:b/>
                <w:sz w:val="18"/>
                <w:szCs w:val="20"/>
              </w:rPr>
              <w:t>Independently, students can:</w:t>
            </w:r>
          </w:p>
          <w:p w14:paraId="2A6C4B92" w14:textId="77777777" w:rsidR="00741792" w:rsidRPr="00875D89" w:rsidRDefault="00741792" w:rsidP="00741792">
            <w:pPr>
              <w:pStyle w:val="ListParagraph"/>
              <w:numPr>
                <w:ilvl w:val="0"/>
                <w:numId w:val="14"/>
              </w:numPr>
              <w:tabs>
                <w:tab w:val="num" w:pos="168"/>
              </w:tabs>
              <w:ind w:left="168" w:hanging="142"/>
              <w:rPr>
                <w:rFonts w:asciiTheme="minorHAnsi" w:hAnsiTheme="minorHAnsi" w:cs="Arial"/>
                <w:sz w:val="18"/>
                <w:szCs w:val="20"/>
              </w:rPr>
            </w:pPr>
            <w:r w:rsidRPr="00875D89">
              <w:rPr>
                <w:rFonts w:asciiTheme="minorHAnsi" w:hAnsiTheme="minorHAnsi" w:cs="Arial"/>
                <w:b/>
                <w:sz w:val="18"/>
                <w:szCs w:val="20"/>
              </w:rPr>
              <w:t>collect, identify</w:t>
            </w:r>
            <w:r w:rsidRPr="00875D89">
              <w:rPr>
                <w:rFonts w:asciiTheme="minorHAnsi" w:hAnsiTheme="minorHAnsi" w:cs="Arial"/>
                <w:sz w:val="18"/>
                <w:szCs w:val="20"/>
              </w:rPr>
              <w:t xml:space="preserve"> and </w:t>
            </w:r>
            <w:r w:rsidRPr="00875D89">
              <w:rPr>
                <w:rFonts w:asciiTheme="minorHAnsi" w:hAnsiTheme="minorHAnsi" w:cs="Arial"/>
                <w:b/>
                <w:sz w:val="18"/>
                <w:szCs w:val="20"/>
              </w:rPr>
              <w:t>illustrate</w:t>
            </w:r>
            <w:r w:rsidRPr="00875D89">
              <w:rPr>
                <w:rFonts w:asciiTheme="minorHAnsi" w:hAnsiTheme="minorHAnsi" w:cs="Arial"/>
                <w:sz w:val="18"/>
                <w:szCs w:val="20"/>
              </w:rPr>
              <w:t xml:space="preserve"> image or text as data. </w:t>
            </w:r>
          </w:p>
          <w:p w14:paraId="179BF22A" w14:textId="77777777" w:rsidR="00741792" w:rsidRPr="00875D89" w:rsidRDefault="00B769EC" w:rsidP="00741792">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741792" w:rsidRPr="00875D89">
              <w:rPr>
                <w:rFonts w:asciiTheme="minorHAnsi" w:hAnsiTheme="minorHAnsi" w:cs="Arial"/>
                <w:i/>
                <w:color w:val="1F497D" w:themeColor="text2"/>
                <w:sz w:val="16"/>
                <w:szCs w:val="20"/>
              </w:rPr>
              <w:t>MS PowerPoint</w:t>
            </w:r>
          </w:p>
          <w:p w14:paraId="54A5EBBB" w14:textId="77777777" w:rsidR="00741792" w:rsidRPr="00E27ED7" w:rsidRDefault="00741792" w:rsidP="00741792">
            <w:pPr>
              <w:pStyle w:val="ListParagraph"/>
              <w:numPr>
                <w:ilvl w:val="0"/>
                <w:numId w:val="14"/>
              </w:numPr>
              <w:tabs>
                <w:tab w:val="num" w:pos="168"/>
              </w:tabs>
              <w:ind w:left="168" w:hanging="142"/>
              <w:rPr>
                <w:rFonts w:asciiTheme="minorHAnsi" w:hAnsiTheme="minorHAnsi" w:cs="Arial"/>
                <w:i/>
                <w:sz w:val="20"/>
                <w:szCs w:val="20"/>
              </w:rPr>
            </w:pPr>
            <w:r w:rsidRPr="00875D89">
              <w:rPr>
                <w:rFonts w:asciiTheme="minorHAnsi" w:hAnsiTheme="minorHAnsi" w:cs="Arial"/>
                <w:b/>
                <w:sz w:val="18"/>
                <w:szCs w:val="20"/>
              </w:rPr>
              <w:t>illustrate</w:t>
            </w:r>
            <w:r w:rsidRPr="00875D89">
              <w:rPr>
                <w:rFonts w:asciiTheme="minorHAnsi" w:hAnsiTheme="minorHAnsi" w:cs="Arial"/>
                <w:sz w:val="18"/>
                <w:szCs w:val="20"/>
              </w:rPr>
              <w:t xml:space="preserve"> information </w:t>
            </w:r>
            <w:r w:rsidR="00B769EC">
              <w:rPr>
                <w:rFonts w:asciiTheme="minorHAnsi" w:hAnsiTheme="minorHAnsi" w:cs="Arial"/>
                <w:sz w:val="18"/>
                <w:szCs w:val="20"/>
              </w:rPr>
              <w:t>creatively.</w:t>
            </w:r>
          </w:p>
          <w:p w14:paraId="7C5140CB" w14:textId="77777777" w:rsidR="003D30DC" w:rsidRDefault="00B769EC" w:rsidP="003D30D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EG. Use slideshows, picture graphs, posters and word art</w:t>
            </w:r>
            <w:r w:rsidR="00741792" w:rsidRPr="00875D89">
              <w:rPr>
                <w:rFonts w:asciiTheme="minorHAnsi" w:hAnsiTheme="minorHAnsi" w:cs="Arial"/>
                <w:i/>
                <w:color w:val="1F497D" w:themeColor="text2"/>
                <w:sz w:val="16"/>
                <w:szCs w:val="20"/>
              </w:rPr>
              <w:t>.</w:t>
            </w:r>
            <w:r>
              <w:rPr>
                <w:rFonts w:asciiTheme="minorHAnsi" w:hAnsiTheme="minorHAnsi" w:cs="Arial"/>
                <w:i/>
                <w:color w:val="1F497D" w:themeColor="text2"/>
                <w:sz w:val="16"/>
                <w:szCs w:val="20"/>
              </w:rPr>
              <w:t xml:space="preserve"> Create a class bar graph or </w:t>
            </w:r>
            <w:r w:rsidR="00D22B97">
              <w:rPr>
                <w:rFonts w:asciiTheme="minorHAnsi" w:hAnsiTheme="minorHAnsi" w:cs="Arial"/>
                <w:i/>
                <w:color w:val="1F497D" w:themeColor="text2"/>
                <w:sz w:val="16"/>
                <w:szCs w:val="20"/>
              </w:rPr>
              <w:t>picture graph of favourite toys</w:t>
            </w:r>
          </w:p>
          <w:p w14:paraId="542FA01C" w14:textId="77777777" w:rsidR="004E013B" w:rsidRPr="004E013B" w:rsidRDefault="00741792" w:rsidP="004E013B">
            <w:pPr>
              <w:pStyle w:val="ListParagraph"/>
              <w:numPr>
                <w:ilvl w:val="0"/>
                <w:numId w:val="22"/>
              </w:numPr>
              <w:ind w:left="222" w:hanging="222"/>
              <w:rPr>
                <w:rFonts w:asciiTheme="minorHAnsi" w:hAnsiTheme="minorHAnsi" w:cs="Arial"/>
                <w:sz w:val="20"/>
                <w:szCs w:val="20"/>
              </w:rPr>
            </w:pPr>
            <w:r w:rsidRPr="003D30DC">
              <w:rPr>
                <w:rFonts w:asciiTheme="minorHAnsi" w:hAnsiTheme="minorHAnsi" w:cs="Arial"/>
                <w:b/>
                <w:sz w:val="18"/>
                <w:szCs w:val="20"/>
              </w:rPr>
              <w:t>create</w:t>
            </w:r>
            <w:r w:rsidRPr="003D30DC">
              <w:rPr>
                <w:rFonts w:asciiTheme="minorHAnsi" w:hAnsiTheme="minorHAnsi" w:cs="Arial"/>
                <w:sz w:val="18"/>
                <w:szCs w:val="20"/>
              </w:rPr>
              <w:t xml:space="preserve"> a digital mind map to organise and convey meaning of collected data, with creative image, text and presentation choices.</w:t>
            </w:r>
          </w:p>
          <w:p w14:paraId="421E2F75" w14:textId="77777777" w:rsidR="004E013B" w:rsidRPr="004E013B" w:rsidRDefault="00741792" w:rsidP="004E013B">
            <w:pPr>
              <w:rPr>
                <w:rFonts w:asciiTheme="minorHAnsi" w:hAnsiTheme="minorHAnsi" w:cs="Arial"/>
                <w:sz w:val="20"/>
                <w:szCs w:val="20"/>
              </w:rPr>
            </w:pPr>
            <w:r w:rsidRPr="004E013B">
              <w:rPr>
                <w:rFonts w:asciiTheme="minorHAnsi" w:hAnsiTheme="minorHAnsi" w:cs="Arial"/>
                <w:b/>
                <w:sz w:val="18"/>
                <w:szCs w:val="20"/>
              </w:rPr>
              <w:t>In familiar contexts, students can:</w:t>
            </w:r>
          </w:p>
          <w:p w14:paraId="1B0F7AD1" w14:textId="77777777" w:rsidR="00741792" w:rsidRPr="003D30DC" w:rsidRDefault="00741792" w:rsidP="004E013B">
            <w:pPr>
              <w:pStyle w:val="ListParagraph"/>
              <w:numPr>
                <w:ilvl w:val="0"/>
                <w:numId w:val="22"/>
              </w:numPr>
              <w:ind w:left="222" w:hanging="222"/>
              <w:rPr>
                <w:rFonts w:asciiTheme="minorHAnsi" w:hAnsiTheme="minorHAnsi" w:cs="Arial"/>
                <w:sz w:val="20"/>
                <w:szCs w:val="20"/>
              </w:rPr>
            </w:pPr>
            <w:r w:rsidRPr="003D30DC">
              <w:rPr>
                <w:rFonts w:asciiTheme="minorHAnsi" w:hAnsiTheme="minorHAnsi" w:cs="Arial"/>
                <w:b/>
                <w:sz w:val="18"/>
                <w:szCs w:val="20"/>
              </w:rPr>
              <w:t>explain</w:t>
            </w:r>
            <w:r w:rsidRPr="003D30DC">
              <w:rPr>
                <w:rFonts w:asciiTheme="minorHAnsi" w:hAnsiTheme="minorHAnsi" w:cs="Arial"/>
                <w:sz w:val="18"/>
                <w:szCs w:val="20"/>
              </w:rPr>
              <w:t xml:space="preserve"> the importance of presenting data creatively to convey meanin</w:t>
            </w:r>
            <w:r w:rsidR="003D30DC" w:rsidRPr="003D30DC">
              <w:rPr>
                <w:rFonts w:asciiTheme="minorHAnsi" w:hAnsiTheme="minorHAnsi" w:cs="Arial"/>
                <w:sz w:val="18"/>
                <w:szCs w:val="20"/>
              </w:rPr>
              <w:t>g.</w:t>
            </w:r>
          </w:p>
        </w:tc>
        <w:tc>
          <w:tcPr>
            <w:tcW w:w="3823" w:type="dxa"/>
            <w:shd w:val="clear" w:color="auto" w:fill="auto"/>
          </w:tcPr>
          <w:p w14:paraId="3BE75933" w14:textId="77777777" w:rsidR="00741792" w:rsidRPr="00875D89" w:rsidRDefault="00741792" w:rsidP="00741792">
            <w:pPr>
              <w:rPr>
                <w:rFonts w:asciiTheme="minorHAnsi" w:hAnsiTheme="minorHAnsi" w:cs="Arial"/>
                <w:sz w:val="18"/>
                <w:szCs w:val="20"/>
              </w:rPr>
            </w:pPr>
            <w:r w:rsidRPr="00875D89">
              <w:rPr>
                <w:rFonts w:asciiTheme="minorHAnsi" w:hAnsiTheme="minorHAnsi" w:cs="Arial"/>
                <w:b/>
                <w:sz w:val="18"/>
                <w:szCs w:val="20"/>
              </w:rPr>
              <w:t>Independently, students can:</w:t>
            </w:r>
          </w:p>
          <w:p w14:paraId="3555D8FD" w14:textId="77777777" w:rsidR="00741792" w:rsidRPr="00875D89" w:rsidRDefault="00741792" w:rsidP="00741792">
            <w:pPr>
              <w:pStyle w:val="ListParagraph"/>
              <w:numPr>
                <w:ilvl w:val="0"/>
                <w:numId w:val="14"/>
              </w:numPr>
              <w:tabs>
                <w:tab w:val="num" w:pos="168"/>
              </w:tabs>
              <w:ind w:left="168" w:hanging="142"/>
              <w:rPr>
                <w:rFonts w:asciiTheme="minorHAnsi" w:hAnsiTheme="minorHAnsi" w:cs="Arial"/>
                <w:sz w:val="18"/>
                <w:szCs w:val="20"/>
              </w:rPr>
            </w:pPr>
            <w:r w:rsidRPr="00875D89">
              <w:rPr>
                <w:rFonts w:asciiTheme="minorHAnsi" w:hAnsiTheme="minorHAnsi" w:cs="Arial"/>
                <w:b/>
                <w:sz w:val="18"/>
                <w:szCs w:val="20"/>
              </w:rPr>
              <w:t>collect, identify</w:t>
            </w:r>
            <w:r w:rsidRPr="00875D89">
              <w:rPr>
                <w:rFonts w:asciiTheme="minorHAnsi" w:hAnsiTheme="minorHAnsi" w:cs="Arial"/>
                <w:sz w:val="18"/>
                <w:szCs w:val="20"/>
              </w:rPr>
              <w:t xml:space="preserve"> and </w:t>
            </w:r>
            <w:r w:rsidRPr="00875D89">
              <w:rPr>
                <w:rFonts w:asciiTheme="minorHAnsi" w:hAnsiTheme="minorHAnsi" w:cs="Arial"/>
                <w:b/>
                <w:sz w:val="18"/>
                <w:szCs w:val="20"/>
              </w:rPr>
              <w:t>illustrate</w:t>
            </w:r>
            <w:r w:rsidRPr="00875D89">
              <w:rPr>
                <w:rFonts w:asciiTheme="minorHAnsi" w:hAnsiTheme="minorHAnsi" w:cs="Arial"/>
                <w:sz w:val="18"/>
                <w:szCs w:val="20"/>
              </w:rPr>
              <w:t xml:space="preserve"> image and text as data, with explanation.</w:t>
            </w:r>
          </w:p>
          <w:p w14:paraId="3972251F" w14:textId="77777777" w:rsidR="00741792" w:rsidRDefault="00B769EC" w:rsidP="00741792">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741792" w:rsidRPr="00875D89">
              <w:rPr>
                <w:rFonts w:asciiTheme="minorHAnsi" w:hAnsiTheme="minorHAnsi" w:cs="Arial"/>
                <w:i/>
                <w:color w:val="1F497D" w:themeColor="text2"/>
                <w:sz w:val="16"/>
                <w:szCs w:val="20"/>
              </w:rPr>
              <w:t>MS PowerPoint</w:t>
            </w:r>
          </w:p>
          <w:p w14:paraId="6B06ED7A" w14:textId="77777777" w:rsidR="00B769EC" w:rsidRPr="00B769EC" w:rsidRDefault="00741792" w:rsidP="00003694">
            <w:pPr>
              <w:pStyle w:val="ListParagraph"/>
              <w:numPr>
                <w:ilvl w:val="0"/>
                <w:numId w:val="14"/>
              </w:numPr>
              <w:tabs>
                <w:tab w:val="num" w:pos="168"/>
              </w:tabs>
              <w:ind w:left="168" w:hanging="142"/>
              <w:rPr>
                <w:rFonts w:asciiTheme="minorHAnsi" w:hAnsiTheme="minorHAnsi" w:cs="Arial"/>
                <w:i/>
                <w:color w:val="1F497D" w:themeColor="text2"/>
                <w:sz w:val="16"/>
                <w:szCs w:val="20"/>
              </w:rPr>
            </w:pPr>
            <w:r w:rsidRPr="00B769EC">
              <w:rPr>
                <w:rFonts w:asciiTheme="minorHAnsi" w:hAnsiTheme="minorHAnsi" w:cs="Arial"/>
                <w:b/>
                <w:sz w:val="18"/>
                <w:szCs w:val="20"/>
              </w:rPr>
              <w:t>illustrate</w:t>
            </w:r>
            <w:r w:rsidRPr="00B769EC">
              <w:rPr>
                <w:rFonts w:asciiTheme="minorHAnsi" w:hAnsiTheme="minorHAnsi" w:cs="Arial"/>
                <w:sz w:val="18"/>
                <w:szCs w:val="20"/>
              </w:rPr>
              <w:t xml:space="preserve"> information using graphs, appropriate to data</w:t>
            </w:r>
            <w:r w:rsidR="00B769EC">
              <w:rPr>
                <w:rFonts w:asciiTheme="minorHAnsi" w:hAnsiTheme="minorHAnsi" w:cs="Arial"/>
                <w:sz w:val="18"/>
                <w:szCs w:val="20"/>
              </w:rPr>
              <w:t>.</w:t>
            </w:r>
          </w:p>
          <w:p w14:paraId="03D14BA6" w14:textId="77777777" w:rsidR="003D30DC" w:rsidRPr="00B769EC" w:rsidRDefault="00B769EC" w:rsidP="00B769EC">
            <w:pPr>
              <w:tabs>
                <w:tab w:val="num" w:pos="168"/>
              </w:tabs>
              <w:ind w:left="26"/>
              <w:rPr>
                <w:rFonts w:asciiTheme="minorHAnsi" w:hAnsiTheme="minorHAnsi" w:cs="Arial"/>
                <w:i/>
                <w:color w:val="1F497D" w:themeColor="text2"/>
                <w:sz w:val="16"/>
                <w:szCs w:val="20"/>
              </w:rPr>
            </w:pPr>
            <w:r w:rsidRPr="00B769EC">
              <w:rPr>
                <w:rFonts w:asciiTheme="minorHAnsi" w:hAnsiTheme="minorHAnsi" w:cs="Arial"/>
                <w:i/>
                <w:color w:val="1F497D" w:themeColor="text2"/>
                <w:sz w:val="16"/>
                <w:szCs w:val="20"/>
              </w:rPr>
              <w:t xml:space="preserve">EG. </w:t>
            </w:r>
            <w:r w:rsidR="00741792" w:rsidRPr="00B769EC">
              <w:rPr>
                <w:rFonts w:asciiTheme="minorHAnsi" w:hAnsiTheme="minorHAnsi" w:cs="Arial"/>
                <w:i/>
                <w:color w:val="1F497D" w:themeColor="text2"/>
                <w:sz w:val="16"/>
                <w:szCs w:val="20"/>
              </w:rPr>
              <w:t xml:space="preserve">Use Excel and choose different types of graphs </w:t>
            </w:r>
            <w:r w:rsidR="00D22B97">
              <w:rPr>
                <w:rFonts w:asciiTheme="minorHAnsi" w:hAnsiTheme="minorHAnsi" w:cs="Arial"/>
                <w:i/>
                <w:color w:val="1F497D" w:themeColor="text2"/>
                <w:sz w:val="16"/>
                <w:szCs w:val="20"/>
              </w:rPr>
              <w:t>to represent different meanings</w:t>
            </w:r>
          </w:p>
          <w:p w14:paraId="0F4FC931" w14:textId="77777777" w:rsidR="004E013B" w:rsidRDefault="003D30DC" w:rsidP="004E013B">
            <w:pPr>
              <w:rPr>
                <w:rFonts w:asciiTheme="minorHAnsi" w:hAnsiTheme="minorHAnsi" w:cs="Arial"/>
                <w:sz w:val="18"/>
                <w:szCs w:val="20"/>
              </w:rPr>
            </w:pPr>
            <w:r w:rsidRPr="003D30DC">
              <w:rPr>
                <w:rFonts w:asciiTheme="minorHAnsi" w:hAnsiTheme="minorHAnsi" w:cs="Arial"/>
                <w:b/>
                <w:sz w:val="18"/>
                <w:szCs w:val="20"/>
              </w:rPr>
              <w:t>C</w:t>
            </w:r>
            <w:r w:rsidR="00741792" w:rsidRPr="003D30DC">
              <w:rPr>
                <w:rFonts w:asciiTheme="minorHAnsi" w:hAnsiTheme="minorHAnsi" w:cs="Arial"/>
                <w:b/>
                <w:sz w:val="18"/>
                <w:szCs w:val="20"/>
              </w:rPr>
              <w:t>reate</w:t>
            </w:r>
            <w:r w:rsidR="00741792" w:rsidRPr="003D30DC">
              <w:rPr>
                <w:rFonts w:asciiTheme="minorHAnsi" w:hAnsiTheme="minorHAnsi" w:cs="Arial"/>
                <w:sz w:val="18"/>
                <w:szCs w:val="20"/>
              </w:rPr>
              <w:t xml:space="preserve"> a digital, multi-level mind map to organise and improve meaning of collected data, with imaginative image, text and presentation choices.</w:t>
            </w:r>
          </w:p>
          <w:p w14:paraId="02E624E3" w14:textId="77777777" w:rsidR="004E013B" w:rsidRDefault="004E013B" w:rsidP="004E013B">
            <w:pPr>
              <w:rPr>
                <w:rFonts w:asciiTheme="minorHAnsi" w:hAnsiTheme="minorHAnsi" w:cs="Arial"/>
                <w:sz w:val="18"/>
                <w:szCs w:val="20"/>
              </w:rPr>
            </w:pPr>
          </w:p>
          <w:p w14:paraId="5221C1E6" w14:textId="77777777" w:rsidR="004E013B" w:rsidRDefault="00741792" w:rsidP="004E013B">
            <w:pPr>
              <w:rPr>
                <w:rFonts w:asciiTheme="minorHAnsi" w:hAnsiTheme="minorHAnsi" w:cs="Arial"/>
                <w:b/>
                <w:sz w:val="18"/>
                <w:szCs w:val="20"/>
              </w:rPr>
            </w:pPr>
            <w:r w:rsidRPr="003D30DC">
              <w:rPr>
                <w:rFonts w:asciiTheme="minorHAnsi" w:hAnsiTheme="minorHAnsi" w:cs="Arial"/>
                <w:b/>
                <w:sz w:val="18"/>
                <w:szCs w:val="20"/>
              </w:rPr>
              <w:t xml:space="preserve">In familiar contexts, students can: </w:t>
            </w:r>
          </w:p>
          <w:p w14:paraId="74187F8D" w14:textId="77777777" w:rsidR="00741792" w:rsidRPr="004E013B" w:rsidRDefault="00741792" w:rsidP="004E013B">
            <w:pPr>
              <w:pStyle w:val="ListParagraph"/>
              <w:numPr>
                <w:ilvl w:val="0"/>
                <w:numId w:val="22"/>
              </w:numPr>
              <w:ind w:left="217" w:hanging="141"/>
              <w:rPr>
                <w:rFonts w:asciiTheme="minorHAnsi" w:hAnsiTheme="minorHAnsi" w:cs="Arial"/>
                <w:b/>
                <w:sz w:val="18"/>
                <w:szCs w:val="20"/>
              </w:rPr>
            </w:pPr>
            <w:r w:rsidRPr="004E013B">
              <w:rPr>
                <w:rFonts w:asciiTheme="minorHAnsi" w:hAnsiTheme="minorHAnsi" w:cs="Arial"/>
                <w:b/>
                <w:sz w:val="18"/>
                <w:szCs w:val="20"/>
              </w:rPr>
              <w:t>explain</w:t>
            </w:r>
            <w:r w:rsidRPr="004E013B">
              <w:rPr>
                <w:rFonts w:asciiTheme="minorHAnsi" w:hAnsiTheme="minorHAnsi" w:cs="Arial"/>
                <w:sz w:val="18"/>
                <w:szCs w:val="20"/>
              </w:rPr>
              <w:t xml:space="preserve"> the importance of organising and presenting data creatively to convey meaning.</w:t>
            </w:r>
          </w:p>
        </w:tc>
        <w:tc>
          <w:tcPr>
            <w:tcW w:w="3824" w:type="dxa"/>
            <w:shd w:val="clear" w:color="auto" w:fill="auto"/>
          </w:tcPr>
          <w:p w14:paraId="6AE243C0" w14:textId="77777777" w:rsidR="00741792" w:rsidRPr="00875D89" w:rsidRDefault="00741792" w:rsidP="00741792">
            <w:pPr>
              <w:rPr>
                <w:rFonts w:asciiTheme="minorHAnsi" w:hAnsiTheme="minorHAnsi" w:cs="Arial"/>
                <w:sz w:val="18"/>
                <w:szCs w:val="20"/>
              </w:rPr>
            </w:pPr>
            <w:r w:rsidRPr="00875D89">
              <w:rPr>
                <w:rFonts w:asciiTheme="minorHAnsi" w:hAnsiTheme="minorHAnsi" w:cs="Arial"/>
                <w:b/>
                <w:sz w:val="18"/>
                <w:szCs w:val="20"/>
              </w:rPr>
              <w:t>Independently and consistently, students can:</w:t>
            </w:r>
          </w:p>
          <w:p w14:paraId="054DFC96" w14:textId="77777777" w:rsidR="00741792" w:rsidRPr="00875D89" w:rsidRDefault="00741792" w:rsidP="00741792">
            <w:pPr>
              <w:pStyle w:val="ListParagraph"/>
              <w:numPr>
                <w:ilvl w:val="0"/>
                <w:numId w:val="14"/>
              </w:numPr>
              <w:tabs>
                <w:tab w:val="num" w:pos="168"/>
              </w:tabs>
              <w:ind w:left="168" w:hanging="142"/>
              <w:rPr>
                <w:rFonts w:asciiTheme="minorHAnsi" w:hAnsiTheme="minorHAnsi" w:cs="Arial"/>
                <w:sz w:val="18"/>
                <w:szCs w:val="20"/>
              </w:rPr>
            </w:pPr>
            <w:r w:rsidRPr="00875D89">
              <w:rPr>
                <w:rFonts w:asciiTheme="minorHAnsi" w:hAnsiTheme="minorHAnsi" w:cs="Arial"/>
                <w:b/>
                <w:sz w:val="18"/>
                <w:szCs w:val="20"/>
              </w:rPr>
              <w:t>collect, identify</w:t>
            </w:r>
            <w:r w:rsidRPr="00875D89">
              <w:rPr>
                <w:rFonts w:asciiTheme="minorHAnsi" w:hAnsiTheme="minorHAnsi" w:cs="Arial"/>
                <w:sz w:val="18"/>
                <w:szCs w:val="20"/>
              </w:rPr>
              <w:t xml:space="preserve"> and </w:t>
            </w:r>
            <w:r w:rsidRPr="00875D89">
              <w:rPr>
                <w:rFonts w:asciiTheme="minorHAnsi" w:hAnsiTheme="minorHAnsi" w:cs="Arial"/>
                <w:b/>
                <w:sz w:val="18"/>
                <w:szCs w:val="20"/>
              </w:rPr>
              <w:t>illustrate</w:t>
            </w:r>
            <w:r w:rsidRPr="00875D89">
              <w:rPr>
                <w:rFonts w:asciiTheme="minorHAnsi" w:hAnsiTheme="minorHAnsi" w:cs="Arial"/>
                <w:sz w:val="18"/>
                <w:szCs w:val="20"/>
              </w:rPr>
              <w:t xml:space="preserve"> image and text as data with clear explanation of purpose. </w:t>
            </w:r>
          </w:p>
          <w:p w14:paraId="1BDFC642" w14:textId="77777777" w:rsidR="00741792" w:rsidRPr="00875D89" w:rsidRDefault="00B769EC" w:rsidP="00741792">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741792" w:rsidRPr="00875D89">
              <w:rPr>
                <w:rFonts w:asciiTheme="minorHAnsi" w:hAnsiTheme="minorHAnsi" w:cs="Arial"/>
                <w:i/>
                <w:color w:val="1F497D" w:themeColor="text2"/>
                <w:sz w:val="16"/>
                <w:szCs w:val="20"/>
              </w:rPr>
              <w:t>MS PowerPoint</w:t>
            </w:r>
          </w:p>
          <w:p w14:paraId="72C59B8E" w14:textId="77777777" w:rsidR="00741792" w:rsidRPr="00875D89" w:rsidRDefault="00741792" w:rsidP="00741792">
            <w:pPr>
              <w:pStyle w:val="ListParagraph"/>
              <w:numPr>
                <w:ilvl w:val="0"/>
                <w:numId w:val="14"/>
              </w:numPr>
              <w:tabs>
                <w:tab w:val="num" w:pos="168"/>
              </w:tabs>
              <w:ind w:left="168" w:hanging="142"/>
              <w:rPr>
                <w:rFonts w:asciiTheme="minorHAnsi" w:hAnsiTheme="minorHAnsi" w:cs="Arial"/>
                <w:i/>
                <w:sz w:val="18"/>
                <w:szCs w:val="20"/>
              </w:rPr>
            </w:pPr>
            <w:r w:rsidRPr="00875D89">
              <w:rPr>
                <w:rFonts w:asciiTheme="minorHAnsi" w:hAnsiTheme="minorHAnsi" w:cs="Arial"/>
                <w:b/>
                <w:sz w:val="18"/>
                <w:szCs w:val="20"/>
              </w:rPr>
              <w:t>illustrate</w:t>
            </w:r>
            <w:r w:rsidRPr="00875D89">
              <w:rPr>
                <w:rFonts w:asciiTheme="minorHAnsi" w:hAnsiTheme="minorHAnsi" w:cs="Arial"/>
                <w:sz w:val="18"/>
                <w:szCs w:val="20"/>
              </w:rPr>
              <w:t xml:space="preserve"> information using graphs, compare a variety of </w:t>
            </w:r>
            <w:r w:rsidR="00B769EC">
              <w:rPr>
                <w:rFonts w:asciiTheme="minorHAnsi" w:hAnsiTheme="minorHAnsi" w:cs="Arial"/>
                <w:sz w:val="18"/>
                <w:szCs w:val="20"/>
              </w:rPr>
              <w:t>displays</w:t>
            </w:r>
            <w:r w:rsidRPr="00875D89">
              <w:rPr>
                <w:rFonts w:asciiTheme="minorHAnsi" w:hAnsiTheme="minorHAnsi" w:cs="Arial"/>
                <w:sz w:val="18"/>
                <w:szCs w:val="20"/>
              </w:rPr>
              <w:t xml:space="preserve"> appropriat</w:t>
            </w:r>
            <w:r w:rsidR="00B769EC">
              <w:rPr>
                <w:rFonts w:asciiTheme="minorHAnsi" w:hAnsiTheme="minorHAnsi" w:cs="Arial"/>
                <w:sz w:val="18"/>
                <w:szCs w:val="20"/>
              </w:rPr>
              <w:t xml:space="preserve">e to data, and explain choice. </w:t>
            </w:r>
            <w:r w:rsidRPr="00875D89">
              <w:rPr>
                <w:rFonts w:asciiTheme="minorHAnsi" w:hAnsiTheme="minorHAnsi" w:cs="Arial"/>
                <w:sz w:val="18"/>
                <w:szCs w:val="20"/>
              </w:rPr>
              <w:t xml:space="preserve"> </w:t>
            </w:r>
          </w:p>
          <w:p w14:paraId="21ED7EAA" w14:textId="77777777" w:rsidR="003D30DC" w:rsidRDefault="00B769EC" w:rsidP="003D30DC">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741792" w:rsidRPr="00875D89">
              <w:rPr>
                <w:rFonts w:asciiTheme="minorHAnsi" w:hAnsiTheme="minorHAnsi" w:cs="Arial"/>
                <w:i/>
                <w:color w:val="1F497D" w:themeColor="text2"/>
                <w:sz w:val="16"/>
                <w:szCs w:val="20"/>
              </w:rPr>
              <w:t xml:space="preserve">Use Excel and choose different types of graphs </w:t>
            </w:r>
            <w:r w:rsidR="00D22B97">
              <w:rPr>
                <w:rFonts w:asciiTheme="minorHAnsi" w:hAnsiTheme="minorHAnsi" w:cs="Arial"/>
                <w:i/>
                <w:color w:val="1F497D" w:themeColor="text2"/>
                <w:sz w:val="16"/>
                <w:szCs w:val="20"/>
              </w:rPr>
              <w:t>to represent different meanings</w:t>
            </w:r>
          </w:p>
          <w:p w14:paraId="2F20FEC6" w14:textId="77777777" w:rsidR="004E013B" w:rsidRDefault="00741792" w:rsidP="004E013B">
            <w:pPr>
              <w:pStyle w:val="ListParagraph"/>
              <w:numPr>
                <w:ilvl w:val="0"/>
                <w:numId w:val="22"/>
              </w:numPr>
              <w:ind w:left="226" w:hanging="226"/>
              <w:rPr>
                <w:rFonts w:asciiTheme="minorHAnsi" w:hAnsiTheme="minorHAnsi" w:cs="Arial"/>
                <w:sz w:val="18"/>
                <w:szCs w:val="20"/>
              </w:rPr>
            </w:pPr>
            <w:r w:rsidRPr="003D30DC">
              <w:rPr>
                <w:rFonts w:asciiTheme="minorHAnsi" w:hAnsiTheme="minorHAnsi" w:cs="Arial"/>
                <w:b/>
                <w:sz w:val="18"/>
                <w:szCs w:val="20"/>
              </w:rPr>
              <w:t>create</w:t>
            </w:r>
            <w:r w:rsidRPr="003D30DC">
              <w:rPr>
                <w:rFonts w:asciiTheme="minorHAnsi" w:hAnsiTheme="minorHAnsi" w:cs="Arial"/>
                <w:sz w:val="18"/>
                <w:szCs w:val="20"/>
              </w:rPr>
              <w:t xml:space="preserve"> a digital, </w:t>
            </w:r>
            <w:r w:rsidRPr="003D30DC">
              <w:rPr>
                <w:rFonts w:asciiTheme="minorHAnsi" w:hAnsiTheme="minorHAnsi" w:cs="Arial"/>
                <w:sz w:val="18"/>
                <w:szCs w:val="20"/>
                <w:lang w:val="en"/>
              </w:rPr>
              <w:t xml:space="preserve">multi-level </w:t>
            </w:r>
            <w:r w:rsidRPr="003D30DC">
              <w:rPr>
                <w:rFonts w:asciiTheme="minorHAnsi" w:hAnsiTheme="minorHAnsi" w:cs="Arial"/>
                <w:sz w:val="18"/>
                <w:szCs w:val="20"/>
              </w:rPr>
              <w:t>mind map to organise and improve meaning of new and collected data,</w:t>
            </w:r>
            <w:r w:rsidRPr="003D30DC">
              <w:rPr>
                <w:rFonts w:asciiTheme="minorHAnsi" w:hAnsiTheme="minorHAnsi" w:cs="Arial"/>
                <w:sz w:val="18"/>
                <w:szCs w:val="20"/>
                <w:lang w:val="en"/>
              </w:rPr>
              <w:t xml:space="preserve"> showing relationships among pieces and using advanced text, image and presentation choices</w:t>
            </w:r>
            <w:r w:rsidRPr="003D30DC">
              <w:rPr>
                <w:rFonts w:asciiTheme="minorHAnsi" w:hAnsiTheme="minorHAnsi" w:cs="Arial"/>
                <w:sz w:val="18"/>
                <w:szCs w:val="20"/>
              </w:rPr>
              <w:t>.</w:t>
            </w:r>
          </w:p>
          <w:p w14:paraId="1FDAC28E" w14:textId="77777777" w:rsidR="004E013B" w:rsidRDefault="00741792" w:rsidP="004E013B">
            <w:pPr>
              <w:rPr>
                <w:rFonts w:asciiTheme="minorHAnsi" w:hAnsiTheme="minorHAnsi" w:cs="Arial"/>
                <w:b/>
                <w:sz w:val="18"/>
                <w:szCs w:val="20"/>
              </w:rPr>
            </w:pPr>
            <w:r w:rsidRPr="004E013B">
              <w:rPr>
                <w:rFonts w:asciiTheme="minorHAnsi" w:hAnsiTheme="minorHAnsi" w:cs="Arial"/>
                <w:b/>
                <w:sz w:val="18"/>
                <w:szCs w:val="20"/>
              </w:rPr>
              <w:t xml:space="preserve">In new and familiar contexts, students can: </w:t>
            </w:r>
          </w:p>
          <w:p w14:paraId="26668626" w14:textId="77777777" w:rsidR="00741792" w:rsidRPr="004E013B" w:rsidRDefault="00741792" w:rsidP="004E013B">
            <w:pPr>
              <w:pStyle w:val="ListParagraph"/>
              <w:numPr>
                <w:ilvl w:val="0"/>
                <w:numId w:val="22"/>
              </w:numPr>
              <w:ind w:left="226" w:hanging="226"/>
              <w:rPr>
                <w:rFonts w:asciiTheme="minorHAnsi" w:hAnsiTheme="minorHAnsi" w:cs="Arial"/>
                <w:sz w:val="18"/>
                <w:szCs w:val="20"/>
              </w:rPr>
            </w:pPr>
            <w:r w:rsidRPr="004E013B">
              <w:rPr>
                <w:rFonts w:asciiTheme="minorHAnsi" w:hAnsiTheme="minorHAnsi" w:cs="Arial"/>
                <w:b/>
                <w:sz w:val="18"/>
                <w:szCs w:val="20"/>
              </w:rPr>
              <w:t>explain</w:t>
            </w:r>
            <w:r w:rsidRPr="004E013B">
              <w:rPr>
                <w:rFonts w:asciiTheme="minorHAnsi" w:hAnsiTheme="minorHAnsi" w:cs="Arial"/>
                <w:sz w:val="18"/>
                <w:szCs w:val="20"/>
              </w:rPr>
              <w:t xml:space="preserve"> the importance of organising and presenting data creatively to convey meaning.</w:t>
            </w:r>
          </w:p>
        </w:tc>
      </w:tr>
      <w:tr w:rsidR="00F92E58" w:rsidRPr="00E27ED7" w14:paraId="4421AB7C" w14:textId="77777777" w:rsidTr="00BD2B44">
        <w:tc>
          <w:tcPr>
            <w:tcW w:w="457" w:type="dxa"/>
            <w:shd w:val="clear" w:color="auto" w:fill="DBE5F1" w:themeFill="accent1" w:themeFillTint="33"/>
          </w:tcPr>
          <w:p w14:paraId="7E599581" w14:textId="77777777" w:rsidR="00F92E58" w:rsidRPr="00E27ED7" w:rsidRDefault="00F92E58" w:rsidP="00D23106">
            <w:pPr>
              <w:rPr>
                <w:rFonts w:asciiTheme="minorHAnsi" w:hAnsiTheme="minorHAnsi" w:cs="Arial"/>
                <w:color w:val="FF0000"/>
                <w:sz w:val="20"/>
                <w:szCs w:val="20"/>
              </w:rPr>
            </w:pPr>
          </w:p>
        </w:tc>
        <w:tc>
          <w:tcPr>
            <w:tcW w:w="2482" w:type="dxa"/>
            <w:shd w:val="clear" w:color="auto" w:fill="DBE5F1" w:themeFill="accent1" w:themeFillTint="33"/>
          </w:tcPr>
          <w:p w14:paraId="4DC97325" w14:textId="77777777" w:rsidR="00F92E58" w:rsidRPr="00E27ED7" w:rsidRDefault="00F92E58" w:rsidP="00D23106">
            <w:pPr>
              <w:rPr>
                <w:rFonts w:asciiTheme="minorHAnsi" w:hAnsiTheme="minorHAnsi" w:cs="Arial"/>
                <w:color w:val="FF0000"/>
                <w:sz w:val="20"/>
                <w:szCs w:val="20"/>
              </w:rPr>
            </w:pPr>
          </w:p>
        </w:tc>
        <w:tc>
          <w:tcPr>
            <w:tcW w:w="19116" w:type="dxa"/>
            <w:gridSpan w:val="5"/>
            <w:shd w:val="clear" w:color="auto" w:fill="DBE5F1" w:themeFill="accent1" w:themeFillTint="33"/>
          </w:tcPr>
          <w:p w14:paraId="445320E4" w14:textId="77777777" w:rsidR="00F92E58" w:rsidRPr="00875D89" w:rsidRDefault="00F92E58" w:rsidP="00875D89">
            <w:pPr>
              <w:rPr>
                <w:rFonts w:asciiTheme="minorHAnsi" w:hAnsiTheme="minorHAnsi" w:cs="Arial"/>
                <w:color w:val="1F497D" w:themeColor="text2"/>
                <w:sz w:val="32"/>
                <w:szCs w:val="32"/>
              </w:rPr>
            </w:pPr>
            <w:r w:rsidRPr="00875D89">
              <w:rPr>
                <w:rFonts w:asciiTheme="minorHAnsi" w:hAnsiTheme="minorHAnsi"/>
                <w:color w:val="1F497D" w:themeColor="text2"/>
                <w:sz w:val="32"/>
                <w:szCs w:val="32"/>
              </w:rPr>
              <w:t>Students create and</w:t>
            </w:r>
            <w:r w:rsidRPr="00875D89">
              <w:rPr>
                <w:rStyle w:val="apple-converted-space"/>
                <w:rFonts w:asciiTheme="minorHAnsi" w:hAnsiTheme="minorHAnsi" w:cs="Helvetica"/>
                <w:color w:val="1F497D" w:themeColor="text2"/>
                <w:sz w:val="32"/>
                <w:szCs w:val="32"/>
              </w:rPr>
              <w:t> </w:t>
            </w:r>
            <w:hyperlink r:id="rId20" w:tooltip="Display the glossary entry for organise" w:history="1">
              <w:r w:rsidRPr="00875D89">
                <w:rPr>
                  <w:rStyle w:val="Hyperlink"/>
                  <w:rFonts w:asciiTheme="minorHAnsi" w:hAnsiTheme="minorHAnsi" w:cs="Helvetica"/>
                  <w:color w:val="1F497D" w:themeColor="text2"/>
                  <w:sz w:val="32"/>
                  <w:szCs w:val="32"/>
                  <w:u w:val="none"/>
                </w:rPr>
                <w:t>organise</w:t>
              </w:r>
            </w:hyperlink>
            <w:r w:rsidRPr="00875D89">
              <w:rPr>
                <w:rStyle w:val="apple-converted-space"/>
                <w:rFonts w:asciiTheme="minorHAnsi" w:hAnsiTheme="minorHAnsi" w:cs="Helvetica"/>
                <w:color w:val="1F497D" w:themeColor="text2"/>
                <w:sz w:val="32"/>
                <w:szCs w:val="32"/>
              </w:rPr>
              <w:t> </w:t>
            </w:r>
            <w:r w:rsidRPr="00875D89">
              <w:rPr>
                <w:rFonts w:asciiTheme="minorHAnsi" w:hAnsiTheme="minorHAnsi"/>
                <w:color w:val="1F497D" w:themeColor="text2"/>
                <w:sz w:val="32"/>
                <w:szCs w:val="32"/>
              </w:rPr>
              <w:t>ideas and information using information systems, and share information in safe online environments</w:t>
            </w:r>
            <w:r w:rsidR="0067697F" w:rsidRPr="00875D89">
              <w:rPr>
                <w:rFonts w:asciiTheme="minorHAnsi" w:hAnsiTheme="minorHAnsi"/>
                <w:color w:val="1F497D" w:themeColor="text2"/>
                <w:sz w:val="32"/>
                <w:szCs w:val="32"/>
              </w:rPr>
              <w:t>.</w:t>
            </w:r>
          </w:p>
        </w:tc>
      </w:tr>
      <w:tr w:rsidR="00741792" w:rsidRPr="00E27ED7" w14:paraId="3756AABF" w14:textId="77777777" w:rsidTr="00F62EAB">
        <w:trPr>
          <w:cantSplit/>
          <w:trHeight w:val="1134"/>
        </w:trPr>
        <w:tc>
          <w:tcPr>
            <w:tcW w:w="457" w:type="dxa"/>
            <w:textDirection w:val="btLr"/>
            <w:vAlign w:val="center"/>
          </w:tcPr>
          <w:p w14:paraId="5ABC9A06" w14:textId="77777777" w:rsidR="00741792" w:rsidRPr="00E27ED7" w:rsidRDefault="00741792" w:rsidP="00741792">
            <w:pPr>
              <w:ind w:left="113" w:right="113"/>
              <w:jc w:val="center"/>
              <w:rPr>
                <w:rFonts w:asciiTheme="minorHAnsi" w:hAnsiTheme="minorHAnsi" w:cs="Helvetica"/>
                <w:color w:val="000000"/>
                <w:sz w:val="20"/>
                <w:szCs w:val="20"/>
                <w:shd w:val="clear" w:color="auto" w:fill="FFFFFF"/>
              </w:rPr>
            </w:pPr>
            <w:r w:rsidRPr="000E0835">
              <w:rPr>
                <w:rFonts w:asciiTheme="minorHAnsi" w:hAnsiTheme="minorHAnsi" w:cs="Helvetica"/>
                <w:b/>
                <w:color w:val="002060"/>
                <w:sz w:val="16"/>
                <w:szCs w:val="20"/>
                <w:shd w:val="clear" w:color="auto" w:fill="FFFFFF"/>
              </w:rPr>
              <w:t>PROCESSES AND PRODUCTION SKILLS</w:t>
            </w:r>
          </w:p>
        </w:tc>
        <w:tc>
          <w:tcPr>
            <w:tcW w:w="2482" w:type="dxa"/>
            <w:shd w:val="clear" w:color="auto" w:fill="auto"/>
          </w:tcPr>
          <w:p w14:paraId="106DBA30" w14:textId="77777777" w:rsidR="00741792" w:rsidRPr="00E27ED7" w:rsidRDefault="00741792" w:rsidP="00741792">
            <w:pPr>
              <w:rPr>
                <w:rFonts w:asciiTheme="minorHAnsi" w:hAnsiTheme="minorHAnsi"/>
                <w:sz w:val="20"/>
                <w:szCs w:val="20"/>
              </w:rPr>
            </w:pPr>
            <w:r w:rsidRPr="00E27ED7">
              <w:rPr>
                <w:rFonts w:asciiTheme="minorHAnsi" w:hAnsiTheme="minorHAnsi" w:cs="Helvetica"/>
                <w:color w:val="000000"/>
                <w:sz w:val="20"/>
                <w:szCs w:val="20"/>
                <w:shd w:val="clear" w:color="auto" w:fill="FFFFFF"/>
              </w:rPr>
              <w:t>Explore how people safely use common information systems to meet information, communication and recreation needs</w:t>
            </w:r>
            <w:r w:rsidRPr="00E27ED7">
              <w:rPr>
                <w:rStyle w:val="apple-converted-space"/>
                <w:rFonts w:asciiTheme="minorHAnsi" w:hAnsiTheme="minorHAnsi" w:cs="Helvetica"/>
                <w:color w:val="000000"/>
                <w:sz w:val="20"/>
                <w:szCs w:val="20"/>
                <w:shd w:val="clear" w:color="auto" w:fill="FFFFFF"/>
              </w:rPr>
              <w:t> </w:t>
            </w:r>
            <w:hyperlink r:id="rId21" w:tooltip="View additional details of ACTDIP005" w:history="1">
              <w:r w:rsidRPr="00E27ED7">
                <w:rPr>
                  <w:rStyle w:val="Hyperlink"/>
                  <w:rFonts w:asciiTheme="minorHAnsi" w:hAnsiTheme="minorHAnsi" w:cs="Helvetica"/>
                  <w:color w:val="767676"/>
                  <w:sz w:val="20"/>
                  <w:szCs w:val="20"/>
                  <w:u w:val="none"/>
                  <w:shd w:val="clear" w:color="auto" w:fill="FFFFFF"/>
                </w:rPr>
                <w:t>(ACTDIP005)</w:t>
              </w:r>
            </w:hyperlink>
          </w:p>
          <w:p w14:paraId="5C8C8D64" w14:textId="77777777" w:rsidR="00741792" w:rsidRPr="00E27ED7" w:rsidRDefault="00741792" w:rsidP="00741792">
            <w:pPr>
              <w:rPr>
                <w:rFonts w:asciiTheme="minorHAnsi" w:hAnsiTheme="minorHAnsi"/>
                <w:sz w:val="20"/>
                <w:szCs w:val="20"/>
              </w:rPr>
            </w:pPr>
          </w:p>
          <w:p w14:paraId="171919E2" w14:textId="77777777" w:rsidR="00741792" w:rsidRPr="00E27ED7" w:rsidRDefault="00741792" w:rsidP="00741792">
            <w:pPr>
              <w:rPr>
                <w:rFonts w:asciiTheme="minorHAnsi" w:hAnsiTheme="minorHAnsi" w:cs="Arial"/>
                <w:color w:val="FF0000"/>
                <w:sz w:val="20"/>
                <w:szCs w:val="20"/>
              </w:rPr>
            </w:pPr>
            <w:r w:rsidRPr="00E27ED7">
              <w:rPr>
                <w:rFonts w:asciiTheme="minorHAnsi" w:hAnsiTheme="minorHAnsi" w:cs="Helvetica"/>
                <w:color w:val="000000"/>
                <w:sz w:val="20"/>
                <w:szCs w:val="20"/>
                <w:shd w:val="clear" w:color="auto" w:fill="FFFFFF"/>
              </w:rPr>
              <w:t>Create and organise ideas and information using information systems independently and with others, and share these with known people in safe online environments</w:t>
            </w:r>
            <w:r w:rsidRPr="00E27ED7">
              <w:rPr>
                <w:rStyle w:val="apple-converted-space"/>
                <w:rFonts w:asciiTheme="minorHAnsi" w:hAnsiTheme="minorHAnsi" w:cs="Helvetica"/>
                <w:color w:val="000000"/>
                <w:sz w:val="20"/>
                <w:szCs w:val="20"/>
                <w:shd w:val="clear" w:color="auto" w:fill="FFFFFF"/>
              </w:rPr>
              <w:t> </w:t>
            </w:r>
            <w:hyperlink r:id="rId22" w:tooltip="View additional details of ACTDIP006" w:history="1">
              <w:r w:rsidRPr="00E27ED7">
                <w:rPr>
                  <w:rStyle w:val="Hyperlink"/>
                  <w:rFonts w:asciiTheme="minorHAnsi" w:hAnsiTheme="minorHAnsi" w:cs="Helvetica"/>
                  <w:color w:val="767676"/>
                  <w:sz w:val="20"/>
                  <w:szCs w:val="20"/>
                  <w:u w:val="none"/>
                  <w:shd w:val="clear" w:color="auto" w:fill="FFFFFF"/>
                </w:rPr>
                <w:t>(ACTDIP006)</w:t>
              </w:r>
            </w:hyperlink>
          </w:p>
        </w:tc>
        <w:tc>
          <w:tcPr>
            <w:tcW w:w="3823" w:type="dxa"/>
            <w:shd w:val="clear" w:color="auto" w:fill="auto"/>
          </w:tcPr>
          <w:p w14:paraId="3902C3CD" w14:textId="77777777" w:rsidR="00741792" w:rsidRPr="000E0835" w:rsidRDefault="00741792" w:rsidP="00741792">
            <w:pPr>
              <w:rPr>
                <w:rFonts w:asciiTheme="minorHAnsi" w:hAnsiTheme="minorHAnsi" w:cs="Arial"/>
                <w:b/>
                <w:sz w:val="18"/>
                <w:szCs w:val="20"/>
              </w:rPr>
            </w:pPr>
            <w:r w:rsidRPr="000E0835">
              <w:rPr>
                <w:rFonts w:asciiTheme="minorHAnsi" w:hAnsiTheme="minorHAnsi" w:cs="Arial"/>
                <w:b/>
                <w:sz w:val="18"/>
                <w:szCs w:val="20"/>
              </w:rPr>
              <w:t>With explicit prompts, students can:</w:t>
            </w:r>
          </w:p>
          <w:p w14:paraId="3A1E5B00" w14:textId="77777777" w:rsidR="00741792" w:rsidRPr="000E0835" w:rsidRDefault="00741792" w:rsidP="00741792">
            <w:pPr>
              <w:rPr>
                <w:rFonts w:asciiTheme="minorHAnsi" w:hAnsiTheme="minorHAnsi" w:cs="Arial"/>
                <w:b/>
                <w:sz w:val="18"/>
                <w:szCs w:val="20"/>
              </w:rPr>
            </w:pPr>
          </w:p>
          <w:p w14:paraId="3995EC70"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state</w:t>
            </w:r>
            <w:r w:rsidRPr="000E0835">
              <w:rPr>
                <w:rFonts w:asciiTheme="minorHAnsi" w:hAnsiTheme="minorHAnsi" w:cs="Arial"/>
                <w:sz w:val="18"/>
                <w:szCs w:val="20"/>
              </w:rPr>
              <w:t xml:space="preserve"> the importance of Cyber Safety and share related examples,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password sharing, posting photos, online chats.</w:t>
            </w:r>
          </w:p>
          <w:p w14:paraId="479C4B92" w14:textId="77777777" w:rsidR="0039441D" w:rsidRPr="000E0835" w:rsidRDefault="00B769EC" w:rsidP="0039441D">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39441D">
              <w:rPr>
                <w:rFonts w:asciiTheme="minorHAnsi" w:hAnsiTheme="minorHAnsi" w:cs="Arial"/>
                <w:i/>
                <w:color w:val="1F497D" w:themeColor="text2"/>
                <w:sz w:val="16"/>
                <w:szCs w:val="20"/>
              </w:rPr>
              <w:t>Contributes to class protocols about Cyber Safety</w:t>
            </w:r>
          </w:p>
          <w:p w14:paraId="520BF36F"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state</w:t>
            </w:r>
            <w:r w:rsidRPr="000E0835">
              <w:rPr>
                <w:rFonts w:asciiTheme="minorHAnsi" w:hAnsiTheme="minorHAnsi" w:cs="Arial"/>
                <w:sz w:val="18"/>
                <w:szCs w:val="20"/>
              </w:rPr>
              <w:t xml:space="preserve"> a way that information systems can aid people,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With disabilities – text to speech software/vibration door bells/touchscreens / For families – social media for distance, skype, play (difference to past)</w:t>
            </w:r>
            <w:r w:rsidRPr="000E0835">
              <w:rPr>
                <w:rFonts w:asciiTheme="minorHAnsi" w:hAnsiTheme="minorHAnsi" w:cs="Arial"/>
                <w:i/>
                <w:sz w:val="18"/>
                <w:szCs w:val="20"/>
              </w:rPr>
              <w:t>.</w:t>
            </w:r>
          </w:p>
          <w:p w14:paraId="2F86C989" w14:textId="77777777" w:rsidR="00741792" w:rsidRPr="000E0835" w:rsidRDefault="00B769EC" w:rsidP="00741792">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741792" w:rsidRPr="000E0835">
              <w:rPr>
                <w:rFonts w:asciiTheme="minorHAnsi" w:hAnsiTheme="minorHAnsi" w:cs="Arial"/>
                <w:i/>
                <w:color w:val="1F497D" w:themeColor="text2"/>
                <w:sz w:val="16"/>
                <w:szCs w:val="20"/>
              </w:rPr>
              <w:t>Mystery skype or skype class at another school</w:t>
            </w:r>
          </w:p>
          <w:p w14:paraId="60EE48EF"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explore</w:t>
            </w:r>
            <w:r w:rsidRPr="000E0835">
              <w:rPr>
                <w:rFonts w:asciiTheme="minorHAnsi" w:hAnsiTheme="minorHAnsi" w:cs="Arial"/>
                <w:sz w:val="18"/>
                <w:szCs w:val="20"/>
              </w:rPr>
              <w:t xml:space="preserve"> the need for safe ergonomic practices for technology use.</w:t>
            </w:r>
          </w:p>
          <w:p w14:paraId="3070F38F"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explore</w:t>
            </w:r>
            <w:r w:rsidRPr="000E0835">
              <w:rPr>
                <w:rFonts w:asciiTheme="minorHAnsi" w:hAnsiTheme="minorHAnsi" w:cs="Arial"/>
                <w:sz w:val="18"/>
                <w:szCs w:val="20"/>
              </w:rPr>
              <w:t xml:space="preserve"> different types of data to share online.</w:t>
            </w:r>
          </w:p>
          <w:p w14:paraId="783C7CA7"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sz w:val="18"/>
                <w:szCs w:val="20"/>
              </w:rPr>
              <w:t>Make ethical decisions while online with other people’s data.</w:t>
            </w:r>
          </w:p>
          <w:p w14:paraId="43870C5A"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state</w:t>
            </w:r>
            <w:r w:rsidRPr="000E0835">
              <w:rPr>
                <w:rFonts w:asciiTheme="minorHAnsi" w:hAnsiTheme="minorHAnsi" w:cs="Arial"/>
                <w:sz w:val="18"/>
                <w:szCs w:val="20"/>
              </w:rPr>
              <w:t xml:space="preserve"> when it is appropriate to use others work.</w:t>
            </w:r>
          </w:p>
          <w:p w14:paraId="2EF1B1F0"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identify</w:t>
            </w:r>
            <w:r w:rsidRPr="000E0835">
              <w:rPr>
                <w:rFonts w:asciiTheme="minorHAnsi" w:hAnsiTheme="minorHAnsi" w:cs="Arial"/>
                <w:sz w:val="18"/>
                <w:szCs w:val="20"/>
              </w:rPr>
              <w:t xml:space="preserve"> safe forms of online interactions. </w:t>
            </w:r>
          </w:p>
          <w:p w14:paraId="0944047B" w14:textId="77777777" w:rsidR="00741792" w:rsidRPr="000E0835" w:rsidRDefault="00741792" w:rsidP="00741792">
            <w:pPr>
              <w:rPr>
                <w:rFonts w:asciiTheme="minorHAnsi" w:hAnsiTheme="minorHAnsi" w:cs="Arial"/>
                <w:sz w:val="18"/>
                <w:szCs w:val="20"/>
              </w:rPr>
            </w:pPr>
          </w:p>
        </w:tc>
        <w:tc>
          <w:tcPr>
            <w:tcW w:w="3823" w:type="dxa"/>
            <w:shd w:val="clear" w:color="auto" w:fill="auto"/>
          </w:tcPr>
          <w:p w14:paraId="116C9051" w14:textId="77777777" w:rsidR="00741792" w:rsidRPr="000E0835" w:rsidRDefault="00741792" w:rsidP="00741792">
            <w:pPr>
              <w:rPr>
                <w:rFonts w:asciiTheme="minorHAnsi" w:hAnsiTheme="minorHAnsi" w:cs="Arial"/>
                <w:b/>
                <w:sz w:val="18"/>
                <w:szCs w:val="20"/>
              </w:rPr>
            </w:pPr>
            <w:r w:rsidRPr="000E0835">
              <w:rPr>
                <w:rFonts w:asciiTheme="minorHAnsi" w:hAnsiTheme="minorHAnsi" w:cs="Arial"/>
                <w:b/>
                <w:sz w:val="18"/>
                <w:szCs w:val="20"/>
              </w:rPr>
              <w:t>With prompts, student can:</w:t>
            </w:r>
          </w:p>
          <w:p w14:paraId="0CE93EA8" w14:textId="77777777" w:rsidR="00741792" w:rsidRPr="000E0835" w:rsidRDefault="00741792" w:rsidP="00741792">
            <w:pPr>
              <w:rPr>
                <w:rFonts w:asciiTheme="minorHAnsi" w:hAnsiTheme="minorHAnsi" w:cs="Arial"/>
                <w:b/>
                <w:sz w:val="18"/>
                <w:szCs w:val="20"/>
              </w:rPr>
            </w:pPr>
          </w:p>
          <w:p w14:paraId="6B157497"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explain</w:t>
            </w:r>
            <w:r w:rsidRPr="000E0835">
              <w:rPr>
                <w:rFonts w:asciiTheme="minorHAnsi" w:hAnsiTheme="minorHAnsi" w:cs="Arial"/>
                <w:sz w:val="18"/>
                <w:szCs w:val="20"/>
              </w:rPr>
              <w:t xml:space="preserve"> the importance of Cyber Safety and, with prompts, share related examples,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password sharing, posting photos, online chats.</w:t>
            </w:r>
          </w:p>
          <w:p w14:paraId="3126C296" w14:textId="77777777" w:rsidR="0039441D" w:rsidRPr="000E0835" w:rsidRDefault="00B769EC" w:rsidP="0039441D">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39441D">
              <w:rPr>
                <w:rFonts w:asciiTheme="minorHAnsi" w:hAnsiTheme="minorHAnsi" w:cs="Arial"/>
                <w:i/>
                <w:color w:val="1F497D" w:themeColor="text2"/>
                <w:sz w:val="16"/>
                <w:szCs w:val="20"/>
              </w:rPr>
              <w:t>Contributes to class protocols about Cyber Safety</w:t>
            </w:r>
          </w:p>
          <w:p w14:paraId="3703C68A"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represent</w:t>
            </w:r>
            <w:r w:rsidRPr="000E0835">
              <w:rPr>
                <w:rFonts w:asciiTheme="minorHAnsi" w:hAnsiTheme="minorHAnsi" w:cs="Arial"/>
                <w:sz w:val="18"/>
                <w:szCs w:val="20"/>
              </w:rPr>
              <w:t xml:space="preserve"> how information systems can aid people,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With disabilities – text to speech software/vibration door bells/touchscreens / For families – social media for distance, skype, play (difference to past)</w:t>
            </w:r>
            <w:r w:rsidRPr="000E0835">
              <w:rPr>
                <w:rFonts w:asciiTheme="minorHAnsi" w:hAnsiTheme="minorHAnsi" w:cs="Arial"/>
                <w:i/>
                <w:sz w:val="18"/>
                <w:szCs w:val="20"/>
              </w:rPr>
              <w:t>.</w:t>
            </w:r>
          </w:p>
          <w:p w14:paraId="26E47201" w14:textId="77777777" w:rsidR="00741792" w:rsidRPr="000E0835" w:rsidRDefault="00B769EC" w:rsidP="000E0835">
            <w:pPr>
              <w:rPr>
                <w:rFonts w:asciiTheme="minorHAnsi" w:hAnsiTheme="minorHAnsi" w:cs="Arial"/>
                <w:color w:val="1F497D" w:themeColor="text2"/>
                <w:sz w:val="16"/>
                <w:szCs w:val="20"/>
              </w:rPr>
            </w:pPr>
            <w:r>
              <w:rPr>
                <w:rFonts w:asciiTheme="minorHAnsi" w:hAnsiTheme="minorHAnsi" w:cs="Arial"/>
                <w:i/>
                <w:color w:val="1F497D" w:themeColor="text2"/>
                <w:sz w:val="16"/>
                <w:szCs w:val="20"/>
              </w:rPr>
              <w:t xml:space="preserve">EG. </w:t>
            </w:r>
            <w:r w:rsidR="00741792" w:rsidRPr="000E0835">
              <w:rPr>
                <w:rFonts w:asciiTheme="minorHAnsi" w:hAnsiTheme="minorHAnsi" w:cs="Arial"/>
                <w:i/>
                <w:color w:val="1F497D" w:themeColor="text2"/>
                <w:sz w:val="16"/>
                <w:szCs w:val="20"/>
              </w:rPr>
              <w:t>Mystery skype or skype class at another school</w:t>
            </w:r>
          </w:p>
          <w:p w14:paraId="24F649FC"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explore</w:t>
            </w:r>
            <w:r w:rsidRPr="000E0835">
              <w:rPr>
                <w:rFonts w:asciiTheme="minorHAnsi" w:hAnsiTheme="minorHAnsi" w:cs="Arial"/>
                <w:sz w:val="18"/>
                <w:szCs w:val="20"/>
              </w:rPr>
              <w:t xml:space="preserve"> the need for safe ergonomic practices for technology use.</w:t>
            </w:r>
          </w:p>
          <w:p w14:paraId="1781162D"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explore</w:t>
            </w:r>
            <w:r w:rsidRPr="000E0835">
              <w:rPr>
                <w:rFonts w:asciiTheme="minorHAnsi" w:hAnsiTheme="minorHAnsi" w:cs="Arial"/>
                <w:sz w:val="18"/>
                <w:szCs w:val="20"/>
              </w:rPr>
              <w:t xml:space="preserve"> different types of data to share online.</w:t>
            </w:r>
          </w:p>
          <w:p w14:paraId="4E3C76B7"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sz w:val="18"/>
                <w:szCs w:val="20"/>
              </w:rPr>
              <w:t>Make ethical decisions while online, with other people’s data.</w:t>
            </w:r>
          </w:p>
          <w:p w14:paraId="00A3376E"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state</w:t>
            </w:r>
            <w:r w:rsidRPr="000E0835">
              <w:rPr>
                <w:rFonts w:asciiTheme="minorHAnsi" w:hAnsiTheme="minorHAnsi" w:cs="Arial"/>
                <w:sz w:val="18"/>
                <w:szCs w:val="20"/>
              </w:rPr>
              <w:t xml:space="preserve"> when it is appropriate to use others work.</w:t>
            </w:r>
          </w:p>
          <w:p w14:paraId="10922E7C"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identify</w:t>
            </w:r>
            <w:r w:rsidRPr="000E0835">
              <w:rPr>
                <w:rFonts w:asciiTheme="minorHAnsi" w:hAnsiTheme="minorHAnsi" w:cs="Arial"/>
                <w:sz w:val="18"/>
                <w:szCs w:val="20"/>
              </w:rPr>
              <w:t xml:space="preserve"> safe forms of online interactions.</w:t>
            </w:r>
          </w:p>
          <w:p w14:paraId="530E1560" w14:textId="77777777" w:rsidR="00741792" w:rsidRPr="000E0835" w:rsidRDefault="00741792" w:rsidP="00741792">
            <w:pPr>
              <w:rPr>
                <w:rFonts w:asciiTheme="minorHAnsi" w:hAnsiTheme="minorHAnsi" w:cs="Arial"/>
                <w:sz w:val="18"/>
                <w:szCs w:val="20"/>
              </w:rPr>
            </w:pPr>
          </w:p>
        </w:tc>
        <w:tc>
          <w:tcPr>
            <w:tcW w:w="3823" w:type="dxa"/>
            <w:shd w:val="clear" w:color="auto" w:fill="DBE5F1" w:themeFill="accent1" w:themeFillTint="33"/>
          </w:tcPr>
          <w:p w14:paraId="5E56F068" w14:textId="77777777" w:rsidR="00741792" w:rsidRPr="000E0835" w:rsidRDefault="00741792" w:rsidP="00741792">
            <w:pPr>
              <w:rPr>
                <w:rFonts w:asciiTheme="minorHAnsi" w:hAnsiTheme="minorHAnsi" w:cs="Arial"/>
                <w:b/>
                <w:sz w:val="18"/>
                <w:szCs w:val="20"/>
              </w:rPr>
            </w:pPr>
            <w:r w:rsidRPr="000E0835">
              <w:rPr>
                <w:rFonts w:asciiTheme="minorHAnsi" w:hAnsiTheme="minorHAnsi" w:cs="Arial"/>
                <w:b/>
                <w:sz w:val="18"/>
                <w:szCs w:val="20"/>
              </w:rPr>
              <w:t>Independently, students can:</w:t>
            </w:r>
          </w:p>
          <w:p w14:paraId="4851B6EC" w14:textId="77777777" w:rsidR="00741792" w:rsidRPr="000E0835" w:rsidRDefault="00741792" w:rsidP="00741792">
            <w:pPr>
              <w:rPr>
                <w:rFonts w:asciiTheme="minorHAnsi" w:hAnsiTheme="minorHAnsi" w:cs="Arial"/>
                <w:b/>
                <w:sz w:val="18"/>
                <w:szCs w:val="20"/>
              </w:rPr>
            </w:pPr>
          </w:p>
          <w:p w14:paraId="01E36038"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 xml:space="preserve">explain, </w:t>
            </w:r>
            <w:r w:rsidRPr="000E0835">
              <w:rPr>
                <w:rFonts w:asciiTheme="minorHAnsi" w:hAnsiTheme="minorHAnsi" w:cs="Arial"/>
                <w:sz w:val="18"/>
                <w:szCs w:val="20"/>
              </w:rPr>
              <w:t>in basic terms</w:t>
            </w:r>
            <w:r w:rsidRPr="000E0835">
              <w:rPr>
                <w:rFonts w:asciiTheme="minorHAnsi" w:hAnsiTheme="minorHAnsi" w:cs="Arial"/>
                <w:b/>
                <w:sz w:val="18"/>
                <w:szCs w:val="20"/>
              </w:rPr>
              <w:t>,</w:t>
            </w:r>
            <w:r w:rsidRPr="000E0835">
              <w:rPr>
                <w:rFonts w:asciiTheme="minorHAnsi" w:hAnsiTheme="minorHAnsi" w:cs="Arial"/>
                <w:sz w:val="18"/>
                <w:szCs w:val="20"/>
              </w:rPr>
              <w:t xml:space="preserve"> the importance of Cyber Safety and related examples,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password sharing, posting photos, online chats.</w:t>
            </w:r>
          </w:p>
          <w:p w14:paraId="0AEEE7B7" w14:textId="77777777" w:rsidR="00741792" w:rsidRPr="000E0835" w:rsidRDefault="00B769EC" w:rsidP="00741792">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39441D">
              <w:rPr>
                <w:rFonts w:asciiTheme="minorHAnsi" w:hAnsiTheme="minorHAnsi" w:cs="Arial"/>
                <w:i/>
                <w:color w:val="1F497D" w:themeColor="text2"/>
                <w:sz w:val="16"/>
                <w:szCs w:val="20"/>
              </w:rPr>
              <w:t xml:space="preserve">Contributes to class protocols about Cyber Safety </w:t>
            </w:r>
          </w:p>
          <w:p w14:paraId="0A3C00C6"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illustrate</w:t>
            </w:r>
            <w:r w:rsidRPr="000E0835">
              <w:rPr>
                <w:rFonts w:asciiTheme="minorHAnsi" w:hAnsiTheme="minorHAnsi" w:cs="Arial"/>
                <w:sz w:val="18"/>
                <w:szCs w:val="20"/>
              </w:rPr>
              <w:t xml:space="preserve"> how information systems can aid people,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With disabilities – text to speech software/vibration door bells/touchscreens / For families – social media for distance, skype, play (difference to past)</w:t>
            </w:r>
            <w:r w:rsidRPr="000E0835">
              <w:rPr>
                <w:rFonts w:asciiTheme="minorHAnsi" w:hAnsiTheme="minorHAnsi" w:cs="Arial"/>
                <w:i/>
                <w:sz w:val="18"/>
                <w:szCs w:val="20"/>
              </w:rPr>
              <w:t>.</w:t>
            </w:r>
          </w:p>
          <w:p w14:paraId="3AF65342" w14:textId="77777777" w:rsidR="00741792" w:rsidRPr="000E0835" w:rsidRDefault="00B769EC" w:rsidP="000E0835">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741792" w:rsidRPr="000E0835">
              <w:rPr>
                <w:rFonts w:asciiTheme="minorHAnsi" w:hAnsiTheme="minorHAnsi" w:cs="Arial"/>
                <w:i/>
                <w:color w:val="1F497D" w:themeColor="text2"/>
                <w:sz w:val="16"/>
                <w:szCs w:val="20"/>
              </w:rPr>
              <w:t>Mystery skype or skype class at another school</w:t>
            </w:r>
          </w:p>
          <w:p w14:paraId="16E4E36C"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describe correctly</w:t>
            </w:r>
            <w:r w:rsidRPr="000E0835">
              <w:rPr>
                <w:rFonts w:asciiTheme="minorHAnsi" w:hAnsiTheme="minorHAnsi" w:cs="Arial"/>
                <w:sz w:val="18"/>
                <w:szCs w:val="20"/>
              </w:rPr>
              <w:t xml:space="preserve"> the need for safe ergonomic practices for technology use.</w:t>
            </w:r>
          </w:p>
          <w:p w14:paraId="65F56E04"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explore</w:t>
            </w:r>
            <w:r w:rsidRPr="000E0835">
              <w:rPr>
                <w:rFonts w:asciiTheme="minorHAnsi" w:hAnsiTheme="minorHAnsi" w:cs="Arial"/>
                <w:sz w:val="18"/>
                <w:szCs w:val="20"/>
              </w:rPr>
              <w:t xml:space="preserve"> different types of data to share online.</w:t>
            </w:r>
          </w:p>
          <w:p w14:paraId="138A69BF"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sz w:val="18"/>
                <w:szCs w:val="20"/>
              </w:rPr>
              <w:t>Make ethical decisions while online with other people’s data.</w:t>
            </w:r>
          </w:p>
          <w:p w14:paraId="40077324"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describe correctly</w:t>
            </w:r>
            <w:r w:rsidRPr="000E0835">
              <w:rPr>
                <w:rFonts w:asciiTheme="minorHAnsi" w:hAnsiTheme="minorHAnsi" w:cs="Arial"/>
                <w:sz w:val="18"/>
                <w:szCs w:val="20"/>
              </w:rPr>
              <w:t xml:space="preserve"> when it is appropriate to use others work.</w:t>
            </w:r>
          </w:p>
          <w:p w14:paraId="78D9131A"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 xml:space="preserve">identify </w:t>
            </w:r>
            <w:r w:rsidRPr="000E0835">
              <w:rPr>
                <w:rFonts w:asciiTheme="minorHAnsi" w:hAnsiTheme="minorHAnsi" w:cs="Arial"/>
                <w:sz w:val="18"/>
                <w:szCs w:val="20"/>
              </w:rPr>
              <w:t xml:space="preserve">and </w:t>
            </w:r>
            <w:r w:rsidRPr="000E0835">
              <w:rPr>
                <w:rFonts w:asciiTheme="minorHAnsi" w:hAnsiTheme="minorHAnsi" w:cs="Arial"/>
                <w:b/>
                <w:sz w:val="18"/>
                <w:szCs w:val="20"/>
              </w:rPr>
              <w:t>describe</w:t>
            </w:r>
            <w:r w:rsidRPr="000E0835">
              <w:rPr>
                <w:rFonts w:asciiTheme="minorHAnsi" w:hAnsiTheme="minorHAnsi" w:cs="Arial"/>
                <w:sz w:val="18"/>
                <w:szCs w:val="20"/>
              </w:rPr>
              <w:t xml:space="preserve"> safe forms of online interactions, providing a familiar example.</w:t>
            </w:r>
          </w:p>
          <w:p w14:paraId="3ABEC348" w14:textId="77777777" w:rsidR="00741792" w:rsidRPr="000E0835" w:rsidRDefault="00741792" w:rsidP="00741792">
            <w:pPr>
              <w:rPr>
                <w:rFonts w:asciiTheme="minorHAnsi" w:hAnsiTheme="minorHAnsi" w:cs="Arial"/>
                <w:sz w:val="18"/>
                <w:szCs w:val="20"/>
              </w:rPr>
            </w:pPr>
          </w:p>
        </w:tc>
        <w:tc>
          <w:tcPr>
            <w:tcW w:w="3823" w:type="dxa"/>
            <w:shd w:val="clear" w:color="auto" w:fill="auto"/>
          </w:tcPr>
          <w:p w14:paraId="43567E4B" w14:textId="77777777" w:rsidR="00741792" w:rsidRPr="000E0835" w:rsidRDefault="00741792" w:rsidP="00741792">
            <w:pPr>
              <w:pStyle w:val="Heading1"/>
              <w:spacing w:before="0"/>
              <w:rPr>
                <w:rFonts w:asciiTheme="minorHAnsi" w:hAnsiTheme="minorHAnsi" w:cs="Arial"/>
                <w:b/>
                <w:color w:val="auto"/>
                <w:sz w:val="18"/>
                <w:szCs w:val="20"/>
              </w:rPr>
            </w:pPr>
            <w:r w:rsidRPr="000E0835">
              <w:rPr>
                <w:rFonts w:asciiTheme="minorHAnsi" w:hAnsiTheme="minorHAnsi" w:cs="Arial"/>
                <w:b/>
                <w:color w:val="auto"/>
                <w:sz w:val="18"/>
                <w:szCs w:val="20"/>
              </w:rPr>
              <w:t>Independently, students can:</w:t>
            </w:r>
          </w:p>
          <w:p w14:paraId="6837D49E" w14:textId="77777777" w:rsidR="00741792" w:rsidRPr="000E0835" w:rsidRDefault="00741792" w:rsidP="00741792">
            <w:pPr>
              <w:rPr>
                <w:rFonts w:asciiTheme="minorHAnsi" w:hAnsiTheme="minorHAnsi"/>
                <w:sz w:val="18"/>
                <w:szCs w:val="20"/>
              </w:rPr>
            </w:pPr>
          </w:p>
          <w:p w14:paraId="40E49547"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 xml:space="preserve">explain </w:t>
            </w:r>
            <w:r w:rsidRPr="000E0835">
              <w:rPr>
                <w:rFonts w:asciiTheme="minorHAnsi" w:hAnsiTheme="minorHAnsi" w:cs="Arial"/>
                <w:sz w:val="18"/>
                <w:szCs w:val="20"/>
              </w:rPr>
              <w:t xml:space="preserve">the importance of Cyber Safety and outline specific examples and procedures,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password sharing, posting photos, online chats.</w:t>
            </w:r>
          </w:p>
          <w:p w14:paraId="1C3FA381" w14:textId="77777777" w:rsidR="0039441D" w:rsidRPr="000E0835" w:rsidRDefault="00B769EC" w:rsidP="0039441D">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39441D">
              <w:rPr>
                <w:rFonts w:asciiTheme="minorHAnsi" w:hAnsiTheme="minorHAnsi" w:cs="Arial"/>
                <w:i/>
                <w:color w:val="1F497D" w:themeColor="text2"/>
                <w:sz w:val="16"/>
                <w:szCs w:val="20"/>
              </w:rPr>
              <w:t>Creates class protocols about Cyber Safety for a variety of tools, including social media</w:t>
            </w:r>
          </w:p>
          <w:p w14:paraId="5070561E"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investigate</w:t>
            </w:r>
            <w:r w:rsidRPr="000E0835">
              <w:rPr>
                <w:rFonts w:asciiTheme="minorHAnsi" w:hAnsiTheme="minorHAnsi" w:cs="Arial"/>
                <w:sz w:val="18"/>
                <w:szCs w:val="20"/>
              </w:rPr>
              <w:t xml:space="preserve"> and </w:t>
            </w:r>
            <w:r w:rsidRPr="000E0835">
              <w:rPr>
                <w:rFonts w:asciiTheme="minorHAnsi" w:hAnsiTheme="minorHAnsi" w:cs="Arial"/>
                <w:b/>
                <w:sz w:val="18"/>
                <w:szCs w:val="20"/>
              </w:rPr>
              <w:t>discuss</w:t>
            </w:r>
            <w:r w:rsidRPr="000E0835">
              <w:rPr>
                <w:rFonts w:asciiTheme="minorHAnsi" w:hAnsiTheme="minorHAnsi" w:cs="Arial"/>
                <w:sz w:val="18"/>
                <w:szCs w:val="20"/>
              </w:rPr>
              <w:t xml:space="preserve"> how information systems can aid people for communication, information and recreation and compare past to present systems, illustrating ideas about the ways IT systems have changed overtime,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With disabilities – text to speech software/vibration door bells/touchscreens / For families – social media for distance, skype, play (difference to past)</w:t>
            </w:r>
            <w:r w:rsidRPr="000E0835">
              <w:rPr>
                <w:rFonts w:asciiTheme="minorHAnsi" w:hAnsiTheme="minorHAnsi" w:cs="Arial"/>
                <w:i/>
                <w:sz w:val="18"/>
                <w:szCs w:val="20"/>
              </w:rPr>
              <w:t>.</w:t>
            </w:r>
          </w:p>
          <w:p w14:paraId="00A496F7" w14:textId="77777777" w:rsidR="00741792" w:rsidRPr="000E0835" w:rsidRDefault="00B769EC" w:rsidP="00741792">
            <w:pPr>
              <w:rPr>
                <w:rFonts w:asciiTheme="minorHAnsi" w:hAnsiTheme="minorHAnsi" w:cs="Arial"/>
                <w:i/>
                <w:color w:val="1F497D" w:themeColor="text2"/>
                <w:sz w:val="18"/>
                <w:szCs w:val="20"/>
              </w:rPr>
            </w:pPr>
            <w:r>
              <w:rPr>
                <w:rFonts w:asciiTheme="minorHAnsi" w:hAnsiTheme="minorHAnsi" w:cs="Arial"/>
                <w:i/>
                <w:color w:val="1F497D" w:themeColor="text2"/>
                <w:sz w:val="16"/>
                <w:szCs w:val="20"/>
              </w:rPr>
              <w:t xml:space="preserve">EG. </w:t>
            </w:r>
            <w:r w:rsidR="00741792" w:rsidRPr="000E0835">
              <w:rPr>
                <w:rFonts w:asciiTheme="minorHAnsi" w:hAnsiTheme="minorHAnsi" w:cs="Arial"/>
                <w:i/>
                <w:color w:val="1F497D" w:themeColor="text2"/>
                <w:sz w:val="16"/>
                <w:szCs w:val="20"/>
              </w:rPr>
              <w:t>Mystery skype or skype class at another school</w:t>
            </w:r>
          </w:p>
          <w:p w14:paraId="454041F2"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discuss</w:t>
            </w:r>
            <w:r w:rsidRPr="000E0835">
              <w:rPr>
                <w:rFonts w:asciiTheme="minorHAnsi" w:hAnsiTheme="minorHAnsi" w:cs="Arial"/>
                <w:sz w:val="18"/>
                <w:szCs w:val="20"/>
              </w:rPr>
              <w:t xml:space="preserve"> and </w:t>
            </w:r>
            <w:r w:rsidRPr="000E0835">
              <w:rPr>
                <w:rFonts w:asciiTheme="minorHAnsi" w:hAnsiTheme="minorHAnsi" w:cs="Arial"/>
                <w:b/>
                <w:sz w:val="18"/>
                <w:szCs w:val="20"/>
              </w:rPr>
              <w:t>demonstrate</w:t>
            </w:r>
            <w:r w:rsidRPr="000E0835">
              <w:rPr>
                <w:rFonts w:asciiTheme="minorHAnsi" w:hAnsiTheme="minorHAnsi" w:cs="Arial"/>
                <w:sz w:val="18"/>
                <w:szCs w:val="20"/>
              </w:rPr>
              <w:t xml:space="preserve"> the need for safe ergonomic practices for technology use.</w:t>
            </w:r>
          </w:p>
          <w:p w14:paraId="4D2EADF1"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investigate</w:t>
            </w:r>
            <w:r w:rsidRPr="000E0835">
              <w:rPr>
                <w:rFonts w:asciiTheme="minorHAnsi" w:hAnsiTheme="minorHAnsi" w:cs="Arial"/>
                <w:sz w:val="18"/>
                <w:szCs w:val="20"/>
              </w:rPr>
              <w:t xml:space="preserve"> different types of data to share online.</w:t>
            </w:r>
          </w:p>
          <w:p w14:paraId="12D3D15E"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sz w:val="18"/>
                <w:szCs w:val="20"/>
              </w:rPr>
              <w:t>Make ethical decisions while online with other people’s data.</w:t>
            </w:r>
          </w:p>
          <w:p w14:paraId="6313BC51"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 xml:space="preserve">compare </w:t>
            </w:r>
            <w:r w:rsidRPr="000E0835">
              <w:rPr>
                <w:rFonts w:asciiTheme="minorHAnsi" w:hAnsiTheme="minorHAnsi" w:cs="Arial"/>
                <w:sz w:val="18"/>
                <w:szCs w:val="20"/>
              </w:rPr>
              <w:t xml:space="preserve">and </w:t>
            </w:r>
            <w:r w:rsidRPr="000E0835">
              <w:rPr>
                <w:rFonts w:asciiTheme="minorHAnsi" w:hAnsiTheme="minorHAnsi" w:cs="Arial"/>
                <w:b/>
                <w:sz w:val="18"/>
                <w:szCs w:val="20"/>
              </w:rPr>
              <w:t>contrast</w:t>
            </w:r>
            <w:r w:rsidRPr="000E0835">
              <w:rPr>
                <w:rFonts w:asciiTheme="minorHAnsi" w:hAnsiTheme="minorHAnsi" w:cs="Arial"/>
                <w:sz w:val="18"/>
                <w:szCs w:val="20"/>
              </w:rPr>
              <w:t xml:space="preserve"> when it is appropriate to use others work.</w:t>
            </w:r>
          </w:p>
          <w:p w14:paraId="072C5FF9"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identify</w:t>
            </w:r>
            <w:r w:rsidRPr="000E0835">
              <w:rPr>
                <w:rFonts w:asciiTheme="minorHAnsi" w:hAnsiTheme="minorHAnsi" w:cs="Arial"/>
                <w:sz w:val="18"/>
                <w:szCs w:val="20"/>
              </w:rPr>
              <w:t xml:space="preserve"> and </w:t>
            </w:r>
            <w:r w:rsidRPr="000E0835">
              <w:rPr>
                <w:rFonts w:asciiTheme="minorHAnsi" w:hAnsiTheme="minorHAnsi" w:cs="Arial"/>
                <w:b/>
                <w:sz w:val="18"/>
                <w:szCs w:val="20"/>
              </w:rPr>
              <w:t>describe</w:t>
            </w:r>
            <w:r w:rsidRPr="000E0835">
              <w:rPr>
                <w:rFonts w:asciiTheme="minorHAnsi" w:hAnsiTheme="minorHAnsi" w:cs="Arial"/>
                <w:sz w:val="18"/>
                <w:szCs w:val="20"/>
              </w:rPr>
              <w:t xml:space="preserve"> safe forms of online interactions, providing familiar examples.</w:t>
            </w:r>
          </w:p>
        </w:tc>
        <w:tc>
          <w:tcPr>
            <w:tcW w:w="3824" w:type="dxa"/>
            <w:shd w:val="clear" w:color="auto" w:fill="auto"/>
          </w:tcPr>
          <w:p w14:paraId="4C6A8030" w14:textId="77777777" w:rsidR="00741792" w:rsidRPr="000E0835" w:rsidRDefault="00741792" w:rsidP="00741792">
            <w:pPr>
              <w:rPr>
                <w:rFonts w:asciiTheme="minorHAnsi" w:hAnsiTheme="minorHAnsi" w:cs="Arial"/>
                <w:b/>
                <w:sz w:val="18"/>
                <w:szCs w:val="20"/>
              </w:rPr>
            </w:pPr>
            <w:r w:rsidRPr="000E0835">
              <w:rPr>
                <w:rFonts w:asciiTheme="minorHAnsi" w:hAnsiTheme="minorHAnsi" w:cs="Arial"/>
                <w:b/>
                <w:sz w:val="18"/>
                <w:szCs w:val="20"/>
              </w:rPr>
              <w:t>Independently and consistently, students can:</w:t>
            </w:r>
          </w:p>
          <w:p w14:paraId="2CC49C23" w14:textId="77777777" w:rsidR="00741792" w:rsidRPr="000E0835" w:rsidRDefault="00741792" w:rsidP="00741792">
            <w:pPr>
              <w:rPr>
                <w:rFonts w:asciiTheme="minorHAnsi" w:hAnsiTheme="minorHAnsi" w:cs="Arial"/>
                <w:b/>
                <w:sz w:val="18"/>
                <w:szCs w:val="20"/>
              </w:rPr>
            </w:pPr>
          </w:p>
          <w:p w14:paraId="0DA6B75F" w14:textId="77777777" w:rsidR="00741792" w:rsidRPr="000E0835" w:rsidRDefault="00741792" w:rsidP="00741792">
            <w:pPr>
              <w:pStyle w:val="ListParagraph"/>
              <w:numPr>
                <w:ilvl w:val="0"/>
                <w:numId w:val="32"/>
              </w:numPr>
              <w:rPr>
                <w:rFonts w:asciiTheme="minorHAnsi" w:hAnsiTheme="minorHAnsi" w:cs="Arial"/>
                <w:sz w:val="18"/>
                <w:szCs w:val="20"/>
              </w:rPr>
            </w:pPr>
            <w:r w:rsidRPr="000E0835">
              <w:rPr>
                <w:rFonts w:asciiTheme="minorHAnsi" w:hAnsiTheme="minorHAnsi" w:cs="Arial"/>
                <w:b/>
                <w:sz w:val="18"/>
                <w:szCs w:val="20"/>
              </w:rPr>
              <w:t>explain</w:t>
            </w:r>
            <w:r w:rsidRPr="000E0835">
              <w:rPr>
                <w:rFonts w:asciiTheme="minorHAnsi" w:hAnsiTheme="minorHAnsi" w:cs="Arial"/>
                <w:sz w:val="18"/>
                <w:szCs w:val="20"/>
              </w:rPr>
              <w:t xml:space="preserve"> and</w:t>
            </w:r>
            <w:r w:rsidRPr="000E0835">
              <w:rPr>
                <w:rFonts w:asciiTheme="minorHAnsi" w:hAnsiTheme="minorHAnsi" w:cs="Arial"/>
                <w:b/>
                <w:sz w:val="18"/>
                <w:szCs w:val="20"/>
              </w:rPr>
              <w:t xml:space="preserve"> justify</w:t>
            </w:r>
            <w:r w:rsidRPr="000E0835">
              <w:rPr>
                <w:rFonts w:asciiTheme="minorHAnsi" w:hAnsiTheme="minorHAnsi" w:cs="Arial"/>
                <w:sz w:val="18"/>
                <w:szCs w:val="20"/>
              </w:rPr>
              <w:t xml:space="preserve"> the importance of Cyber Safety and detail various, specific examples and procedures,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password sharing, posting photos, online chats.</w:t>
            </w:r>
          </w:p>
          <w:p w14:paraId="4FD56405" w14:textId="77777777" w:rsidR="0039441D" w:rsidRPr="000E0835" w:rsidRDefault="00B769EC" w:rsidP="0039441D">
            <w:pPr>
              <w:rPr>
                <w:rFonts w:asciiTheme="minorHAnsi" w:hAnsiTheme="minorHAnsi" w:cs="Arial"/>
                <w:i/>
                <w:color w:val="1F497D" w:themeColor="text2"/>
                <w:sz w:val="16"/>
                <w:szCs w:val="20"/>
              </w:rPr>
            </w:pPr>
            <w:r>
              <w:rPr>
                <w:rFonts w:asciiTheme="minorHAnsi" w:hAnsiTheme="minorHAnsi" w:cs="Arial"/>
                <w:i/>
                <w:color w:val="1F497D" w:themeColor="text2"/>
                <w:sz w:val="16"/>
                <w:szCs w:val="20"/>
              </w:rPr>
              <w:t xml:space="preserve">EG. </w:t>
            </w:r>
            <w:r w:rsidR="0039441D">
              <w:rPr>
                <w:rFonts w:asciiTheme="minorHAnsi" w:hAnsiTheme="minorHAnsi" w:cs="Arial"/>
                <w:i/>
                <w:color w:val="1F497D" w:themeColor="text2"/>
                <w:sz w:val="16"/>
                <w:szCs w:val="20"/>
              </w:rPr>
              <w:t>Creates school and home protocols about Cyber Safety for a variety of tools, including social media</w:t>
            </w:r>
          </w:p>
          <w:p w14:paraId="486AE99C"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investigate</w:t>
            </w:r>
            <w:r w:rsidRPr="000E0835">
              <w:rPr>
                <w:rFonts w:asciiTheme="minorHAnsi" w:hAnsiTheme="minorHAnsi" w:cs="Arial"/>
                <w:sz w:val="18"/>
                <w:szCs w:val="20"/>
              </w:rPr>
              <w:t xml:space="preserve"> and </w:t>
            </w:r>
            <w:r w:rsidRPr="000E0835">
              <w:rPr>
                <w:rFonts w:asciiTheme="minorHAnsi" w:hAnsiTheme="minorHAnsi" w:cs="Arial"/>
                <w:b/>
                <w:sz w:val="18"/>
                <w:szCs w:val="20"/>
              </w:rPr>
              <w:t>discuss</w:t>
            </w:r>
            <w:r w:rsidRPr="000E0835">
              <w:rPr>
                <w:rFonts w:asciiTheme="minorHAnsi" w:hAnsiTheme="minorHAnsi" w:cs="Arial"/>
                <w:sz w:val="18"/>
                <w:szCs w:val="20"/>
              </w:rPr>
              <w:t xml:space="preserve"> how information systems can aid people for communication, information and recreation and compare past to present systems, illustrating ideas about the ways IT systems have changed overtime, </w:t>
            </w:r>
            <w:proofErr w:type="spellStart"/>
            <w:r w:rsidRPr="000E0835">
              <w:rPr>
                <w:rFonts w:asciiTheme="minorHAnsi" w:hAnsiTheme="minorHAnsi" w:cs="Arial"/>
                <w:sz w:val="18"/>
                <w:szCs w:val="20"/>
              </w:rPr>
              <w:t>ie</w:t>
            </w:r>
            <w:proofErr w:type="spellEnd"/>
            <w:r w:rsidRPr="000E0835">
              <w:rPr>
                <w:rFonts w:asciiTheme="minorHAnsi" w:hAnsiTheme="minorHAnsi" w:cs="Arial"/>
                <w:sz w:val="18"/>
                <w:szCs w:val="20"/>
              </w:rPr>
              <w:t>: With disabilities – text to speech software/vibration door bells/touchscreens / For families – social media for distance, skype, play (difference to past)</w:t>
            </w:r>
            <w:r w:rsidRPr="000E0835">
              <w:rPr>
                <w:rFonts w:asciiTheme="minorHAnsi" w:hAnsiTheme="minorHAnsi" w:cs="Arial"/>
                <w:i/>
                <w:sz w:val="18"/>
                <w:szCs w:val="20"/>
              </w:rPr>
              <w:t>.</w:t>
            </w:r>
          </w:p>
          <w:p w14:paraId="4890DEB0" w14:textId="77777777" w:rsidR="00741792" w:rsidRPr="000E0835" w:rsidRDefault="00B769EC" w:rsidP="00741792">
            <w:pPr>
              <w:rPr>
                <w:rFonts w:asciiTheme="minorHAnsi" w:hAnsiTheme="minorHAnsi" w:cs="Arial"/>
                <w:i/>
                <w:color w:val="1F497D" w:themeColor="text2"/>
                <w:sz w:val="18"/>
                <w:szCs w:val="20"/>
              </w:rPr>
            </w:pPr>
            <w:r>
              <w:rPr>
                <w:rFonts w:asciiTheme="minorHAnsi" w:hAnsiTheme="minorHAnsi" w:cs="Arial"/>
                <w:i/>
                <w:color w:val="1F497D" w:themeColor="text2"/>
                <w:sz w:val="16"/>
                <w:szCs w:val="20"/>
              </w:rPr>
              <w:t xml:space="preserve">EG. </w:t>
            </w:r>
            <w:r w:rsidR="00741792" w:rsidRPr="000E0835">
              <w:rPr>
                <w:rFonts w:asciiTheme="minorHAnsi" w:hAnsiTheme="minorHAnsi" w:cs="Arial"/>
                <w:i/>
                <w:color w:val="1F497D" w:themeColor="text2"/>
                <w:sz w:val="16"/>
                <w:szCs w:val="20"/>
              </w:rPr>
              <w:t>Mystery skype or skype class at another school</w:t>
            </w:r>
          </w:p>
          <w:p w14:paraId="78BBD7AE"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discuss</w:t>
            </w:r>
            <w:r w:rsidRPr="000E0835">
              <w:rPr>
                <w:rFonts w:asciiTheme="minorHAnsi" w:hAnsiTheme="minorHAnsi" w:cs="Arial"/>
                <w:sz w:val="18"/>
                <w:szCs w:val="20"/>
              </w:rPr>
              <w:t xml:space="preserve"> and </w:t>
            </w:r>
            <w:r w:rsidRPr="000E0835">
              <w:rPr>
                <w:rFonts w:asciiTheme="minorHAnsi" w:hAnsiTheme="minorHAnsi" w:cs="Arial"/>
                <w:b/>
                <w:sz w:val="18"/>
                <w:szCs w:val="20"/>
              </w:rPr>
              <w:t>demonstrate</w:t>
            </w:r>
            <w:r w:rsidRPr="000E0835">
              <w:rPr>
                <w:rFonts w:asciiTheme="minorHAnsi" w:hAnsiTheme="minorHAnsi" w:cs="Arial"/>
                <w:sz w:val="18"/>
                <w:szCs w:val="20"/>
              </w:rPr>
              <w:t xml:space="preserve"> the need for safe ergonomic practices for technology use.</w:t>
            </w:r>
          </w:p>
          <w:p w14:paraId="594E34EE"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investigate</w:t>
            </w:r>
            <w:r w:rsidRPr="000E0835">
              <w:rPr>
                <w:rFonts w:asciiTheme="minorHAnsi" w:hAnsiTheme="minorHAnsi" w:cs="Arial"/>
                <w:sz w:val="18"/>
                <w:szCs w:val="20"/>
              </w:rPr>
              <w:t xml:space="preserve"> different types of data to share online.</w:t>
            </w:r>
          </w:p>
          <w:p w14:paraId="28517F14"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sz w:val="18"/>
                <w:szCs w:val="20"/>
              </w:rPr>
              <w:t>Make ethical decisions while online with other people’s data.</w:t>
            </w:r>
          </w:p>
          <w:p w14:paraId="5984FC54" w14:textId="77777777" w:rsidR="00741792" w:rsidRPr="000E0835"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compare</w:t>
            </w:r>
            <w:r w:rsidRPr="000E0835">
              <w:rPr>
                <w:rFonts w:asciiTheme="minorHAnsi" w:hAnsiTheme="minorHAnsi" w:cs="Arial"/>
                <w:sz w:val="18"/>
                <w:szCs w:val="20"/>
              </w:rPr>
              <w:t xml:space="preserve"> and </w:t>
            </w:r>
            <w:r w:rsidRPr="000E0835">
              <w:rPr>
                <w:rFonts w:asciiTheme="minorHAnsi" w:hAnsiTheme="minorHAnsi" w:cs="Arial"/>
                <w:b/>
                <w:sz w:val="18"/>
                <w:szCs w:val="20"/>
              </w:rPr>
              <w:t>contras</w:t>
            </w:r>
            <w:r w:rsidRPr="000E0835">
              <w:rPr>
                <w:rFonts w:asciiTheme="minorHAnsi" w:hAnsiTheme="minorHAnsi" w:cs="Arial"/>
                <w:sz w:val="18"/>
                <w:szCs w:val="20"/>
              </w:rPr>
              <w:t>t when it is appropriate to use others work, with examples.</w:t>
            </w:r>
          </w:p>
          <w:p w14:paraId="5DD10917" w14:textId="77777777" w:rsidR="00741792" w:rsidRPr="004E013B" w:rsidRDefault="00741792" w:rsidP="00741792">
            <w:pPr>
              <w:pStyle w:val="ListParagraph"/>
              <w:numPr>
                <w:ilvl w:val="0"/>
                <w:numId w:val="33"/>
              </w:numPr>
              <w:rPr>
                <w:rFonts w:asciiTheme="minorHAnsi" w:hAnsiTheme="minorHAnsi" w:cs="Arial"/>
                <w:sz w:val="18"/>
                <w:szCs w:val="20"/>
              </w:rPr>
            </w:pPr>
            <w:r w:rsidRPr="000E0835">
              <w:rPr>
                <w:rFonts w:asciiTheme="minorHAnsi" w:hAnsiTheme="minorHAnsi" w:cs="Arial"/>
                <w:b/>
                <w:sz w:val="18"/>
                <w:szCs w:val="20"/>
              </w:rPr>
              <w:t xml:space="preserve">identify </w:t>
            </w:r>
            <w:r w:rsidRPr="000E0835">
              <w:rPr>
                <w:rFonts w:asciiTheme="minorHAnsi" w:hAnsiTheme="minorHAnsi" w:cs="Arial"/>
                <w:sz w:val="18"/>
                <w:szCs w:val="20"/>
              </w:rPr>
              <w:t xml:space="preserve">and </w:t>
            </w:r>
            <w:r w:rsidRPr="000E0835">
              <w:rPr>
                <w:rFonts w:asciiTheme="minorHAnsi" w:hAnsiTheme="minorHAnsi" w:cs="Arial"/>
                <w:b/>
                <w:sz w:val="18"/>
                <w:szCs w:val="20"/>
              </w:rPr>
              <w:t>describe</w:t>
            </w:r>
            <w:r w:rsidRPr="000E0835">
              <w:rPr>
                <w:rFonts w:asciiTheme="minorHAnsi" w:hAnsiTheme="minorHAnsi" w:cs="Arial"/>
                <w:sz w:val="18"/>
                <w:szCs w:val="20"/>
              </w:rPr>
              <w:t xml:space="preserve"> safe forms of online interactions, providing unfamiliar examples. </w:t>
            </w:r>
          </w:p>
        </w:tc>
      </w:tr>
    </w:tbl>
    <w:p w14:paraId="12E130BD" w14:textId="77777777" w:rsidR="00A37B38" w:rsidRDefault="00A37B38" w:rsidP="0027424E"/>
    <w:sectPr w:rsidR="00A37B38" w:rsidSect="003C2877">
      <w:headerReference w:type="default" r:id="rId23"/>
      <w:footerReference w:type="even" r:id="rId24"/>
      <w:footerReference w:type="default" r:id="rId25"/>
      <w:headerReference w:type="first" r:id="rId26"/>
      <w:pgSz w:w="23811" w:h="16838" w:orient="landscape" w:code="8"/>
      <w:pgMar w:top="1701" w:right="873" w:bottom="680" w:left="87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CACD" w14:textId="77777777" w:rsidR="00223C18" w:rsidRDefault="00223C18">
      <w:r>
        <w:separator/>
      </w:r>
    </w:p>
  </w:endnote>
  <w:endnote w:type="continuationSeparator" w:id="0">
    <w:p w14:paraId="42241DAC" w14:textId="77777777" w:rsidR="00223C18" w:rsidRDefault="0022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1E33" w14:textId="77777777" w:rsidR="00223C18" w:rsidRDefault="00223C18" w:rsidP="00410A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690A7" w14:textId="77777777" w:rsidR="00223C18" w:rsidRDefault="00223C18" w:rsidP="001042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sz w:val="16"/>
        <w:szCs w:val="20"/>
        <w:lang w:bidi="en-US"/>
      </w:rPr>
      <w:id w:val="-2123362275"/>
      <w:docPartObj>
        <w:docPartGallery w:val="Page Numbers (Top of Page)"/>
        <w:docPartUnique/>
      </w:docPartObj>
    </w:sdtPr>
    <w:sdtEndPr/>
    <w:sdtContent>
      <w:p w14:paraId="24C8F5CE" w14:textId="77777777" w:rsidR="00D66488" w:rsidRPr="005D0FFD" w:rsidRDefault="00741792" w:rsidP="00D66488">
        <w:pPr>
          <w:pStyle w:val="Footer"/>
          <w:pBdr>
            <w:top w:val="single" w:sz="4" w:space="6" w:color="474850"/>
          </w:pBdr>
          <w:tabs>
            <w:tab w:val="right" w:pos="14317"/>
          </w:tabs>
          <w:rPr>
            <w:rFonts w:asciiTheme="minorHAnsi" w:eastAsiaTheme="minorEastAsia" w:hAnsiTheme="minorHAnsi" w:cstheme="minorBidi"/>
            <w:sz w:val="16"/>
            <w:szCs w:val="20"/>
            <w:lang w:bidi="en-US"/>
          </w:rPr>
        </w:pPr>
        <w:r>
          <w:rPr>
            <w:rFonts w:asciiTheme="minorHAnsi" w:eastAsiaTheme="minorEastAsia" w:hAnsiTheme="minorHAnsi" w:cstheme="minorBidi"/>
            <w:sz w:val="16"/>
            <w:szCs w:val="20"/>
            <w:lang w:bidi="en-US"/>
          </w:rPr>
          <w:t>Digital Technologies – Year 2</w:t>
        </w:r>
        <w:r w:rsidR="00D66488" w:rsidRPr="005D0FFD">
          <w:rPr>
            <w:rFonts w:asciiTheme="minorHAnsi" w:eastAsiaTheme="minorEastAsia" w:hAnsiTheme="minorHAnsi" w:cstheme="minorBidi"/>
            <w:sz w:val="16"/>
            <w:szCs w:val="20"/>
            <w:lang w:bidi="en-US"/>
          </w:rPr>
          <w:t xml:space="preserve"> </w:t>
        </w:r>
        <w:r w:rsidR="00D66488" w:rsidRPr="005D0FFD">
          <w:rPr>
            <w:rFonts w:asciiTheme="minorHAnsi" w:eastAsiaTheme="minorEastAsia" w:hAnsiTheme="minorHAnsi" w:cstheme="minorBidi"/>
            <w:sz w:val="16"/>
            <w:szCs w:val="20"/>
            <w:lang w:bidi="en-US"/>
          </w:rPr>
          <w:tab/>
        </w:r>
      </w:p>
      <w:p w14:paraId="4C8A9D0D" w14:textId="77777777" w:rsidR="00D66488" w:rsidRPr="005D0FFD" w:rsidRDefault="00D66488" w:rsidP="00D66488">
        <w:pPr>
          <w:pStyle w:val="Footer"/>
          <w:pBdr>
            <w:top w:val="single" w:sz="4" w:space="6" w:color="474850"/>
          </w:pBdr>
          <w:tabs>
            <w:tab w:val="right" w:pos="14317"/>
          </w:tabs>
          <w:rPr>
            <w:rFonts w:asciiTheme="minorHAnsi" w:eastAsiaTheme="minorEastAsia" w:hAnsiTheme="minorHAnsi" w:cstheme="minorBidi"/>
            <w:sz w:val="16"/>
            <w:szCs w:val="20"/>
            <w:lang w:bidi="en-US"/>
          </w:rPr>
        </w:pPr>
        <w:r w:rsidRPr="005D0FFD">
          <w:rPr>
            <w:rFonts w:asciiTheme="minorHAnsi" w:eastAsiaTheme="minorEastAsia" w:hAnsiTheme="minorHAnsi" w:cstheme="minorBidi"/>
            <w:sz w:val="16"/>
            <w:szCs w:val="20"/>
            <w:lang w:bidi="en-US"/>
          </w:rPr>
          <w:t>December 2016</w:t>
        </w:r>
        <w:r w:rsidRPr="005D0FFD">
          <w:rPr>
            <w:rFonts w:asciiTheme="minorHAnsi" w:eastAsiaTheme="minorEastAsia" w:hAnsiTheme="minorHAnsi" w:cstheme="minorBidi"/>
            <w:sz w:val="16"/>
            <w:szCs w:val="20"/>
            <w:lang w:bidi="en-US"/>
          </w:rPr>
          <w:tab/>
          <w:t xml:space="preserve">                                                                                                                                                                                                                                                                 </w:t>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sidRPr="005D0FFD">
          <w:rPr>
            <w:rFonts w:asciiTheme="minorHAnsi" w:eastAsiaTheme="minorEastAsia" w:hAnsiTheme="minorHAnsi" w:cstheme="minorBidi"/>
            <w:sz w:val="16"/>
            <w:szCs w:val="20"/>
            <w:lang w:bidi="en-US"/>
          </w:rPr>
          <w:t xml:space="preserve">   </w:t>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t xml:space="preserve">                              </w:t>
        </w:r>
        <w:r w:rsidRPr="005D0FFD">
          <w:rPr>
            <w:rFonts w:asciiTheme="minorHAnsi" w:eastAsiaTheme="minorEastAsia" w:hAnsiTheme="minorHAnsi" w:cstheme="minorBidi"/>
            <w:sz w:val="16"/>
            <w:szCs w:val="20"/>
            <w:lang w:bidi="en-US"/>
          </w:rPr>
          <w:t xml:space="preserve">For more </w:t>
        </w:r>
        <w:r w:rsidRPr="005D0FFD">
          <w:rPr>
            <w:rFonts w:asciiTheme="minorHAnsi" w:eastAsiaTheme="minorEastAsia" w:hAnsiTheme="minorHAnsi" w:cstheme="minorBidi"/>
            <w:sz w:val="16"/>
            <w:szCs w:val="16"/>
            <w:lang w:bidi="en-US"/>
          </w:rPr>
          <w:t xml:space="preserve">information contact: </w:t>
        </w:r>
        <w:hyperlink r:id="rId1" w:history="1">
          <w:r w:rsidRPr="005D0FFD">
            <w:rPr>
              <w:rFonts w:asciiTheme="minorHAnsi" w:eastAsiaTheme="minorEastAsia" w:hAnsiTheme="minorHAnsi" w:cstheme="minorBidi"/>
              <w:sz w:val="16"/>
              <w:szCs w:val="16"/>
              <w:lang w:bidi="en-US"/>
            </w:rPr>
            <w:t>lwilliams@isq.qld.edu.au</w:t>
          </w:r>
        </w:hyperlink>
        <w:r w:rsidRPr="005D0FFD">
          <w:rPr>
            <w:rFonts w:asciiTheme="minorHAnsi" w:eastAsiaTheme="minorEastAsia" w:hAnsiTheme="minorHAnsi" w:cstheme="minorBidi"/>
            <w:sz w:val="16"/>
            <w:szCs w:val="20"/>
            <w:lang w:bidi="en-US"/>
          </w:rPr>
          <w:t xml:space="preserve"> </w:t>
        </w:r>
      </w:p>
      <w:p w14:paraId="7CB7E4EB" w14:textId="77777777" w:rsidR="00D66488" w:rsidRPr="005D0FFD" w:rsidRDefault="00D66488" w:rsidP="00D66488">
        <w:pPr>
          <w:pStyle w:val="Footer"/>
          <w:pBdr>
            <w:top w:val="single" w:sz="4" w:space="6" w:color="474850"/>
          </w:pBdr>
          <w:rPr>
            <w:rFonts w:asciiTheme="minorHAnsi" w:eastAsiaTheme="minorEastAsia" w:hAnsiTheme="minorHAnsi" w:cstheme="minorBidi"/>
            <w:sz w:val="16"/>
            <w:szCs w:val="20"/>
            <w:lang w:bidi="en-US"/>
          </w:rPr>
        </w:pPr>
        <w:r w:rsidRPr="005D0FFD">
          <w:rPr>
            <w:rFonts w:asciiTheme="minorHAnsi" w:eastAsiaTheme="minorEastAsia" w:hAnsiTheme="minorHAnsi" w:cstheme="minorBidi"/>
            <w:sz w:val="16"/>
            <w:szCs w:val="20"/>
            <w:lang w:bidi="en-US"/>
          </w:rPr>
          <w:t>Developed by Independent Schools Queensland (using ACARA Australian Curriculum)</w:t>
        </w:r>
        <w:r w:rsidRPr="005D0FFD">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 xml:space="preserve">             </w:t>
        </w:r>
        <w:r w:rsidRPr="005D0FFD">
          <w:rPr>
            <w:rFonts w:asciiTheme="minorHAnsi" w:eastAsiaTheme="minorEastAsia" w:hAnsiTheme="minorHAnsi" w:cstheme="minorBidi"/>
            <w:sz w:val="16"/>
            <w:szCs w:val="20"/>
            <w:lang w:bidi="en-US"/>
          </w:rPr>
          <w:tab/>
        </w:r>
        <w:r w:rsidRPr="005D0FFD">
          <w:rPr>
            <w:rFonts w:asciiTheme="minorHAnsi" w:eastAsiaTheme="minorEastAsia" w:hAnsiTheme="minorHAnsi" w:cstheme="minorBidi"/>
            <w:sz w:val="16"/>
            <w:szCs w:val="20"/>
            <w:lang w:bidi="en-US"/>
          </w:rPr>
          <w:tab/>
        </w:r>
        <w:r w:rsidRPr="005D0FFD">
          <w:rPr>
            <w:rFonts w:asciiTheme="minorHAnsi" w:eastAsiaTheme="minorEastAsia" w:hAnsiTheme="minorHAnsi" w:cstheme="minorBidi"/>
            <w:sz w:val="16"/>
            <w:szCs w:val="20"/>
            <w:lang w:bidi="en-US"/>
          </w:rPr>
          <w:tab/>
        </w:r>
        <w:r w:rsidRPr="005D0FFD">
          <w:rPr>
            <w:rFonts w:asciiTheme="minorHAnsi" w:eastAsiaTheme="minorEastAsia" w:hAnsiTheme="minorHAnsi" w:cstheme="minorBidi"/>
            <w:sz w:val="16"/>
            <w:szCs w:val="20"/>
            <w:lang w:bidi="en-US"/>
          </w:rPr>
          <w:tab/>
        </w:r>
        <w:r w:rsidRPr="005D0FFD">
          <w:rPr>
            <w:rFonts w:asciiTheme="minorHAnsi" w:eastAsiaTheme="minorEastAsia" w:hAnsiTheme="minorHAnsi" w:cstheme="minorBidi"/>
            <w:sz w:val="16"/>
            <w:szCs w:val="20"/>
            <w:lang w:bidi="en-US"/>
          </w:rPr>
          <w:tab/>
        </w:r>
        <w:r w:rsidRPr="005D0FFD">
          <w:rPr>
            <w:rFonts w:asciiTheme="minorHAnsi" w:eastAsiaTheme="minorEastAsia" w:hAnsiTheme="minorHAnsi" w:cstheme="minorBidi"/>
            <w:sz w:val="16"/>
            <w:szCs w:val="20"/>
            <w:lang w:bidi="en-US"/>
          </w:rPr>
          <w:tab/>
        </w:r>
        <w:r w:rsidRPr="005D0FFD">
          <w:rPr>
            <w:rFonts w:asciiTheme="minorHAnsi" w:eastAsiaTheme="minorEastAsia" w:hAnsiTheme="minorHAnsi" w:cstheme="minorBidi"/>
            <w:sz w:val="16"/>
            <w:szCs w:val="20"/>
            <w:lang w:bidi="en-US"/>
          </w:rPr>
          <w:tab/>
          <w:t xml:space="preserve">                         </w:t>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r>
        <w:r>
          <w:rPr>
            <w:rFonts w:asciiTheme="minorHAnsi" w:eastAsiaTheme="minorEastAsia" w:hAnsiTheme="minorHAnsi" w:cstheme="minorBidi"/>
            <w:sz w:val="16"/>
            <w:szCs w:val="20"/>
            <w:lang w:bidi="en-US"/>
          </w:rPr>
          <w:tab/>
          <w:t xml:space="preserve">                                       </w:t>
        </w:r>
        <w:r w:rsidRPr="005D0FFD">
          <w:rPr>
            <w:rFonts w:asciiTheme="minorHAnsi" w:eastAsiaTheme="minorEastAsia" w:hAnsiTheme="minorHAnsi" w:cstheme="minorBidi"/>
            <w:sz w:val="16"/>
            <w:szCs w:val="20"/>
            <w:lang w:bidi="en-US"/>
          </w:rPr>
          <w:t xml:space="preserve">Page </w:t>
        </w:r>
        <w:r w:rsidRPr="005D0FFD">
          <w:rPr>
            <w:rFonts w:asciiTheme="minorHAnsi" w:eastAsiaTheme="minorEastAsia" w:hAnsiTheme="minorHAnsi" w:cstheme="minorBidi"/>
            <w:sz w:val="16"/>
            <w:szCs w:val="20"/>
            <w:lang w:bidi="en-US"/>
          </w:rPr>
          <w:fldChar w:fldCharType="begin"/>
        </w:r>
        <w:r w:rsidRPr="005D0FFD">
          <w:rPr>
            <w:rFonts w:asciiTheme="minorHAnsi" w:eastAsiaTheme="minorEastAsia" w:hAnsiTheme="minorHAnsi" w:cstheme="minorBidi"/>
            <w:sz w:val="16"/>
            <w:szCs w:val="20"/>
            <w:lang w:bidi="en-US"/>
          </w:rPr>
          <w:instrText xml:space="preserve"> PAGE </w:instrText>
        </w:r>
        <w:r w:rsidRPr="005D0FFD">
          <w:rPr>
            <w:rFonts w:asciiTheme="minorHAnsi" w:eastAsiaTheme="minorEastAsia" w:hAnsiTheme="minorHAnsi" w:cstheme="minorBidi"/>
            <w:sz w:val="16"/>
            <w:szCs w:val="20"/>
            <w:lang w:bidi="en-US"/>
          </w:rPr>
          <w:fldChar w:fldCharType="separate"/>
        </w:r>
        <w:r w:rsidR="00D22B97">
          <w:rPr>
            <w:rFonts w:asciiTheme="minorHAnsi" w:eastAsiaTheme="minorEastAsia" w:hAnsiTheme="minorHAnsi" w:cstheme="minorBidi"/>
            <w:noProof/>
            <w:sz w:val="16"/>
            <w:szCs w:val="20"/>
            <w:lang w:bidi="en-US"/>
          </w:rPr>
          <w:t>3</w:t>
        </w:r>
        <w:r w:rsidRPr="005D0FFD">
          <w:rPr>
            <w:rFonts w:asciiTheme="minorHAnsi" w:eastAsiaTheme="minorEastAsia" w:hAnsiTheme="minorHAnsi" w:cstheme="minorBidi"/>
            <w:sz w:val="16"/>
            <w:szCs w:val="20"/>
            <w:lang w:bidi="en-US"/>
          </w:rPr>
          <w:fldChar w:fldCharType="end"/>
        </w:r>
      </w:p>
    </w:sdtContent>
  </w:sdt>
  <w:p w14:paraId="35D60C79" w14:textId="77777777" w:rsidR="00D66488" w:rsidRPr="005D0FFD" w:rsidRDefault="00D66488" w:rsidP="00D66488">
    <w:pPr>
      <w:pStyle w:val="Footer"/>
      <w:ind w:right="360"/>
      <w:rPr>
        <w:rFonts w:asciiTheme="minorHAnsi" w:eastAsiaTheme="minorEastAsia" w:hAnsiTheme="minorHAnsi" w:cstheme="minorBidi"/>
        <w:sz w:val="16"/>
        <w:szCs w:val="20"/>
        <w:lang w:bidi="en-US"/>
      </w:rPr>
    </w:pPr>
  </w:p>
  <w:p w14:paraId="6FA95698" w14:textId="77777777" w:rsidR="00223C18" w:rsidRPr="00D66488" w:rsidRDefault="00223C18" w:rsidP="00D66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783D9" w14:textId="77777777" w:rsidR="00223C18" w:rsidRDefault="00223C18">
      <w:r>
        <w:separator/>
      </w:r>
    </w:p>
  </w:footnote>
  <w:footnote w:type="continuationSeparator" w:id="0">
    <w:p w14:paraId="65EAD758" w14:textId="77777777" w:rsidR="00223C18" w:rsidRDefault="00223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7DD7" w14:textId="77777777" w:rsidR="00223C18" w:rsidRDefault="002552A5">
    <w:pPr>
      <w:pStyle w:val="Header"/>
    </w:pPr>
    <w:r>
      <w:rPr>
        <w:noProof/>
        <w:lang w:eastAsia="en-AU"/>
      </w:rPr>
      <w:drawing>
        <wp:anchor distT="0" distB="0" distL="114300" distR="114300" simplePos="0" relativeHeight="251661312" behindDoc="1" locked="0" layoutInCell="1" allowOverlap="1" wp14:anchorId="36BE0C2F" wp14:editId="33E63F44">
          <wp:simplePos x="0" y="0"/>
          <wp:positionH relativeFrom="column">
            <wp:posOffset>-1767</wp:posOffset>
          </wp:positionH>
          <wp:positionV relativeFrom="paragraph">
            <wp:posOffset>-306705</wp:posOffset>
          </wp:positionV>
          <wp:extent cx="1314450" cy="69285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Q-logo-RGB white background-b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69285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79F2" w14:textId="77777777" w:rsidR="00223C18" w:rsidRDefault="00223C18" w:rsidP="002A56B7">
    <w:pPr>
      <w:pStyle w:val="DocumentTypeHeader"/>
      <w:tabs>
        <w:tab w:val="left" w:pos="1425"/>
        <w:tab w:val="right" w:pos="14884"/>
      </w:tabs>
      <w:jc w:val="left"/>
    </w:pPr>
    <w:r>
      <w:rPr>
        <w:noProof/>
        <w:lang w:eastAsia="en-AU" w:bidi="ar-SA"/>
      </w:rPr>
      <w:drawing>
        <wp:anchor distT="0" distB="0" distL="114300" distR="114300" simplePos="0" relativeHeight="251659264" behindDoc="1" locked="0" layoutInCell="1" allowOverlap="1" wp14:anchorId="2315E587" wp14:editId="1A132D02">
          <wp:simplePos x="0" y="0"/>
          <wp:positionH relativeFrom="column">
            <wp:posOffset>-114300</wp:posOffset>
          </wp:positionH>
          <wp:positionV relativeFrom="paragraph">
            <wp:posOffset>-317500</wp:posOffset>
          </wp:positionV>
          <wp:extent cx="1897380" cy="10001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Q-logo-RGB white background-b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380" cy="1000125"/>
                  </a:xfrm>
                  <a:prstGeom prst="rect">
                    <a:avLst/>
                  </a:prstGeom>
                </pic:spPr>
              </pic:pic>
            </a:graphicData>
          </a:graphic>
          <wp14:sizeRelH relativeFrom="page">
            <wp14:pctWidth>0</wp14:pctWidth>
          </wp14:sizeRelH>
          <wp14:sizeRelV relativeFrom="page">
            <wp14:pctHeight>0</wp14:pctHeight>
          </wp14:sizeRelV>
        </wp:anchor>
      </w:drawing>
    </w:r>
    <w:r>
      <w:tab/>
    </w:r>
    <w:r>
      <w:tab/>
      <w:t>Progression Points</w:t>
    </w:r>
  </w:p>
  <w:p w14:paraId="09780F16" w14:textId="77777777" w:rsidR="00223C18" w:rsidRDefault="00223C18">
    <w:pPr>
      <w:pStyle w:val="Header"/>
    </w:pPr>
  </w:p>
  <w:p w14:paraId="5DE76E1F" w14:textId="77777777" w:rsidR="00223C18" w:rsidRDefault="00223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5CC"/>
    <w:multiLevelType w:val="hybridMultilevel"/>
    <w:tmpl w:val="8B76BE2C"/>
    <w:lvl w:ilvl="0" w:tplc="A776E888">
      <w:start w:val="1"/>
      <w:numFmt w:val="bullet"/>
      <w:lvlText w:val=""/>
      <w:lvlJc w:val="left"/>
      <w:pPr>
        <w:tabs>
          <w:tab w:val="num" w:pos="1756"/>
        </w:tabs>
        <w:ind w:left="1756" w:hanging="360"/>
      </w:pPr>
      <w:rPr>
        <w:rFonts w:ascii="Symbol" w:hAnsi="Symbol" w:hint="default"/>
        <w:color w:val="auto"/>
      </w:rPr>
    </w:lvl>
    <w:lvl w:ilvl="1" w:tplc="04090003" w:tentative="1">
      <w:start w:val="1"/>
      <w:numFmt w:val="bullet"/>
      <w:lvlText w:val="o"/>
      <w:lvlJc w:val="left"/>
      <w:pPr>
        <w:tabs>
          <w:tab w:val="num" w:pos="2476"/>
        </w:tabs>
        <w:ind w:left="2476" w:hanging="360"/>
      </w:pPr>
      <w:rPr>
        <w:rFonts w:ascii="Courier New" w:hAnsi="Courier New" w:cs="Courier New" w:hint="default"/>
      </w:rPr>
    </w:lvl>
    <w:lvl w:ilvl="2" w:tplc="04090005" w:tentative="1">
      <w:start w:val="1"/>
      <w:numFmt w:val="bullet"/>
      <w:lvlText w:val=""/>
      <w:lvlJc w:val="left"/>
      <w:pPr>
        <w:tabs>
          <w:tab w:val="num" w:pos="3196"/>
        </w:tabs>
        <w:ind w:left="3196" w:hanging="360"/>
      </w:pPr>
      <w:rPr>
        <w:rFonts w:ascii="Wingdings" w:hAnsi="Wingdings" w:hint="default"/>
      </w:rPr>
    </w:lvl>
    <w:lvl w:ilvl="3" w:tplc="04090001" w:tentative="1">
      <w:start w:val="1"/>
      <w:numFmt w:val="bullet"/>
      <w:lvlText w:val=""/>
      <w:lvlJc w:val="left"/>
      <w:pPr>
        <w:tabs>
          <w:tab w:val="num" w:pos="3916"/>
        </w:tabs>
        <w:ind w:left="3916" w:hanging="360"/>
      </w:pPr>
      <w:rPr>
        <w:rFonts w:ascii="Symbol" w:hAnsi="Symbol" w:hint="default"/>
      </w:rPr>
    </w:lvl>
    <w:lvl w:ilvl="4" w:tplc="04090003" w:tentative="1">
      <w:start w:val="1"/>
      <w:numFmt w:val="bullet"/>
      <w:lvlText w:val="o"/>
      <w:lvlJc w:val="left"/>
      <w:pPr>
        <w:tabs>
          <w:tab w:val="num" w:pos="4636"/>
        </w:tabs>
        <w:ind w:left="4636" w:hanging="360"/>
      </w:pPr>
      <w:rPr>
        <w:rFonts w:ascii="Courier New" w:hAnsi="Courier New" w:cs="Courier New" w:hint="default"/>
      </w:rPr>
    </w:lvl>
    <w:lvl w:ilvl="5" w:tplc="04090005" w:tentative="1">
      <w:start w:val="1"/>
      <w:numFmt w:val="bullet"/>
      <w:lvlText w:val=""/>
      <w:lvlJc w:val="left"/>
      <w:pPr>
        <w:tabs>
          <w:tab w:val="num" w:pos="5356"/>
        </w:tabs>
        <w:ind w:left="5356" w:hanging="360"/>
      </w:pPr>
      <w:rPr>
        <w:rFonts w:ascii="Wingdings" w:hAnsi="Wingdings" w:hint="default"/>
      </w:rPr>
    </w:lvl>
    <w:lvl w:ilvl="6" w:tplc="04090001" w:tentative="1">
      <w:start w:val="1"/>
      <w:numFmt w:val="bullet"/>
      <w:lvlText w:val=""/>
      <w:lvlJc w:val="left"/>
      <w:pPr>
        <w:tabs>
          <w:tab w:val="num" w:pos="6076"/>
        </w:tabs>
        <w:ind w:left="6076" w:hanging="360"/>
      </w:pPr>
      <w:rPr>
        <w:rFonts w:ascii="Symbol" w:hAnsi="Symbol" w:hint="default"/>
      </w:rPr>
    </w:lvl>
    <w:lvl w:ilvl="7" w:tplc="04090003" w:tentative="1">
      <w:start w:val="1"/>
      <w:numFmt w:val="bullet"/>
      <w:lvlText w:val="o"/>
      <w:lvlJc w:val="left"/>
      <w:pPr>
        <w:tabs>
          <w:tab w:val="num" w:pos="6796"/>
        </w:tabs>
        <w:ind w:left="6796" w:hanging="360"/>
      </w:pPr>
      <w:rPr>
        <w:rFonts w:ascii="Courier New" w:hAnsi="Courier New" w:cs="Courier New" w:hint="default"/>
      </w:rPr>
    </w:lvl>
    <w:lvl w:ilvl="8" w:tplc="04090005" w:tentative="1">
      <w:start w:val="1"/>
      <w:numFmt w:val="bullet"/>
      <w:lvlText w:val=""/>
      <w:lvlJc w:val="left"/>
      <w:pPr>
        <w:tabs>
          <w:tab w:val="num" w:pos="7516"/>
        </w:tabs>
        <w:ind w:left="7516" w:hanging="360"/>
      </w:pPr>
      <w:rPr>
        <w:rFonts w:ascii="Wingdings" w:hAnsi="Wingdings" w:hint="default"/>
      </w:rPr>
    </w:lvl>
  </w:abstractNum>
  <w:abstractNum w:abstractNumId="1" w15:restartNumberingAfterBreak="0">
    <w:nsid w:val="078E7611"/>
    <w:multiLevelType w:val="hybridMultilevel"/>
    <w:tmpl w:val="6080AC7C"/>
    <w:lvl w:ilvl="0" w:tplc="A776E88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32316C"/>
    <w:multiLevelType w:val="hybridMultilevel"/>
    <w:tmpl w:val="81BC8D96"/>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F1D56"/>
    <w:multiLevelType w:val="hybridMultilevel"/>
    <w:tmpl w:val="395256C4"/>
    <w:lvl w:ilvl="0" w:tplc="A776E88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83397B"/>
    <w:multiLevelType w:val="hybridMultilevel"/>
    <w:tmpl w:val="D0A04A46"/>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B1B6C"/>
    <w:multiLevelType w:val="hybridMultilevel"/>
    <w:tmpl w:val="7512C37A"/>
    <w:lvl w:ilvl="0" w:tplc="A776E88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0B1D89"/>
    <w:multiLevelType w:val="hybridMultilevel"/>
    <w:tmpl w:val="A64C26B4"/>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A09F5"/>
    <w:multiLevelType w:val="hybridMultilevel"/>
    <w:tmpl w:val="7E04CA2C"/>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64171"/>
    <w:multiLevelType w:val="hybridMultilevel"/>
    <w:tmpl w:val="B46AF5DA"/>
    <w:lvl w:ilvl="0" w:tplc="04090001">
      <w:start w:val="1"/>
      <w:numFmt w:val="bullet"/>
      <w:lvlText w:val=""/>
      <w:lvlJc w:val="left"/>
      <w:pPr>
        <w:tabs>
          <w:tab w:val="num" w:pos="720"/>
        </w:tabs>
        <w:ind w:left="720" w:hanging="360"/>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B3507"/>
    <w:multiLevelType w:val="hybridMultilevel"/>
    <w:tmpl w:val="0F98A63C"/>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D13CC"/>
    <w:multiLevelType w:val="hybridMultilevel"/>
    <w:tmpl w:val="5E8A4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370127"/>
    <w:multiLevelType w:val="hybridMultilevel"/>
    <w:tmpl w:val="A1E0939C"/>
    <w:lvl w:ilvl="0" w:tplc="A776E88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CA6CEB"/>
    <w:multiLevelType w:val="hybridMultilevel"/>
    <w:tmpl w:val="5FFA5FD6"/>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75D2B"/>
    <w:multiLevelType w:val="hybridMultilevel"/>
    <w:tmpl w:val="13B0B414"/>
    <w:lvl w:ilvl="0" w:tplc="A776E88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6434CA"/>
    <w:multiLevelType w:val="hybridMultilevel"/>
    <w:tmpl w:val="C26C1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650DA9"/>
    <w:multiLevelType w:val="hybridMultilevel"/>
    <w:tmpl w:val="8F0C29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344C0608"/>
    <w:multiLevelType w:val="hybridMultilevel"/>
    <w:tmpl w:val="B3EE20C8"/>
    <w:lvl w:ilvl="0" w:tplc="A776E888">
      <w:start w:val="1"/>
      <w:numFmt w:val="bullet"/>
      <w:lvlText w:val=""/>
      <w:lvlJc w:val="left"/>
      <w:pPr>
        <w:ind w:left="360" w:hanging="360"/>
      </w:pPr>
      <w:rPr>
        <w:rFonts w:ascii="Symbol" w:hAnsi="Symbol"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3F1CDE"/>
    <w:multiLevelType w:val="multilevel"/>
    <w:tmpl w:val="52D06C2A"/>
    <w:lvl w:ilvl="0">
      <w:start w:val="1"/>
      <w:numFmt w:val="bullet"/>
      <w:lvlText w:val="–"/>
      <w:lvlJc w:val="left"/>
      <w:pPr>
        <w:tabs>
          <w:tab w:val="num" w:pos="720"/>
        </w:tabs>
        <w:ind w:left="720" w:hanging="360"/>
      </w:pPr>
      <w:rPr>
        <w:rFonts w:ascii="Arial" w:hAnsi="Arial" w:hint="default"/>
        <w:color w:val="3333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420E5"/>
    <w:multiLevelType w:val="hybridMultilevel"/>
    <w:tmpl w:val="52D06C2A"/>
    <w:lvl w:ilvl="0" w:tplc="7D1ABFC4">
      <w:start w:val="1"/>
      <w:numFmt w:val="bullet"/>
      <w:lvlText w:val="–"/>
      <w:lvlJc w:val="left"/>
      <w:pPr>
        <w:tabs>
          <w:tab w:val="num" w:pos="720"/>
        </w:tabs>
        <w:ind w:left="720" w:hanging="360"/>
      </w:pPr>
      <w:rPr>
        <w:rFonts w:ascii="Arial" w:hAnsi="Arial"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81456"/>
    <w:multiLevelType w:val="hybridMultilevel"/>
    <w:tmpl w:val="CAC6B83E"/>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6A380F"/>
    <w:multiLevelType w:val="hybridMultilevel"/>
    <w:tmpl w:val="E0886496"/>
    <w:lvl w:ilvl="0" w:tplc="A776E8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38E6843"/>
    <w:multiLevelType w:val="hybridMultilevel"/>
    <w:tmpl w:val="34E0BD32"/>
    <w:lvl w:ilvl="0" w:tplc="0C090001">
      <w:start w:val="1"/>
      <w:numFmt w:val="bullet"/>
      <w:lvlText w:val=""/>
      <w:lvlJc w:val="left"/>
      <w:pPr>
        <w:ind w:left="986" w:hanging="360"/>
      </w:pPr>
      <w:rPr>
        <w:rFonts w:ascii="Symbol" w:hAnsi="Symbol" w:hint="default"/>
      </w:rPr>
    </w:lvl>
    <w:lvl w:ilvl="1" w:tplc="0C090003" w:tentative="1">
      <w:start w:val="1"/>
      <w:numFmt w:val="bullet"/>
      <w:lvlText w:val="o"/>
      <w:lvlJc w:val="left"/>
      <w:pPr>
        <w:ind w:left="1706" w:hanging="360"/>
      </w:pPr>
      <w:rPr>
        <w:rFonts w:ascii="Courier New" w:hAnsi="Courier New" w:cs="Courier New" w:hint="default"/>
      </w:rPr>
    </w:lvl>
    <w:lvl w:ilvl="2" w:tplc="0C090005" w:tentative="1">
      <w:start w:val="1"/>
      <w:numFmt w:val="bullet"/>
      <w:lvlText w:val=""/>
      <w:lvlJc w:val="left"/>
      <w:pPr>
        <w:ind w:left="2426" w:hanging="360"/>
      </w:pPr>
      <w:rPr>
        <w:rFonts w:ascii="Wingdings" w:hAnsi="Wingdings" w:hint="default"/>
      </w:rPr>
    </w:lvl>
    <w:lvl w:ilvl="3" w:tplc="0C090001" w:tentative="1">
      <w:start w:val="1"/>
      <w:numFmt w:val="bullet"/>
      <w:lvlText w:val=""/>
      <w:lvlJc w:val="left"/>
      <w:pPr>
        <w:ind w:left="3146" w:hanging="360"/>
      </w:pPr>
      <w:rPr>
        <w:rFonts w:ascii="Symbol" w:hAnsi="Symbol" w:hint="default"/>
      </w:rPr>
    </w:lvl>
    <w:lvl w:ilvl="4" w:tplc="0C090003" w:tentative="1">
      <w:start w:val="1"/>
      <w:numFmt w:val="bullet"/>
      <w:lvlText w:val="o"/>
      <w:lvlJc w:val="left"/>
      <w:pPr>
        <w:ind w:left="3866" w:hanging="360"/>
      </w:pPr>
      <w:rPr>
        <w:rFonts w:ascii="Courier New" w:hAnsi="Courier New" w:cs="Courier New" w:hint="default"/>
      </w:rPr>
    </w:lvl>
    <w:lvl w:ilvl="5" w:tplc="0C090005" w:tentative="1">
      <w:start w:val="1"/>
      <w:numFmt w:val="bullet"/>
      <w:lvlText w:val=""/>
      <w:lvlJc w:val="left"/>
      <w:pPr>
        <w:ind w:left="4586" w:hanging="360"/>
      </w:pPr>
      <w:rPr>
        <w:rFonts w:ascii="Wingdings" w:hAnsi="Wingdings" w:hint="default"/>
      </w:rPr>
    </w:lvl>
    <w:lvl w:ilvl="6" w:tplc="0C090001" w:tentative="1">
      <w:start w:val="1"/>
      <w:numFmt w:val="bullet"/>
      <w:lvlText w:val=""/>
      <w:lvlJc w:val="left"/>
      <w:pPr>
        <w:ind w:left="5306" w:hanging="360"/>
      </w:pPr>
      <w:rPr>
        <w:rFonts w:ascii="Symbol" w:hAnsi="Symbol" w:hint="default"/>
      </w:rPr>
    </w:lvl>
    <w:lvl w:ilvl="7" w:tplc="0C090003" w:tentative="1">
      <w:start w:val="1"/>
      <w:numFmt w:val="bullet"/>
      <w:lvlText w:val="o"/>
      <w:lvlJc w:val="left"/>
      <w:pPr>
        <w:ind w:left="6026" w:hanging="360"/>
      </w:pPr>
      <w:rPr>
        <w:rFonts w:ascii="Courier New" w:hAnsi="Courier New" w:cs="Courier New" w:hint="default"/>
      </w:rPr>
    </w:lvl>
    <w:lvl w:ilvl="8" w:tplc="0C090005" w:tentative="1">
      <w:start w:val="1"/>
      <w:numFmt w:val="bullet"/>
      <w:lvlText w:val=""/>
      <w:lvlJc w:val="left"/>
      <w:pPr>
        <w:ind w:left="6746" w:hanging="360"/>
      </w:pPr>
      <w:rPr>
        <w:rFonts w:ascii="Wingdings" w:hAnsi="Wingdings" w:hint="default"/>
      </w:rPr>
    </w:lvl>
  </w:abstractNum>
  <w:abstractNum w:abstractNumId="22" w15:restartNumberingAfterBreak="0">
    <w:nsid w:val="50A92D23"/>
    <w:multiLevelType w:val="multilevel"/>
    <w:tmpl w:val="9FE0D06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E30ED9"/>
    <w:multiLevelType w:val="hybridMultilevel"/>
    <w:tmpl w:val="82F44D2C"/>
    <w:lvl w:ilvl="0" w:tplc="A776E88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B61F4F"/>
    <w:multiLevelType w:val="multilevel"/>
    <w:tmpl w:val="81BC8D9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4508D0"/>
    <w:multiLevelType w:val="hybridMultilevel"/>
    <w:tmpl w:val="38B86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FC5F63"/>
    <w:multiLevelType w:val="hybridMultilevel"/>
    <w:tmpl w:val="3B3835AA"/>
    <w:lvl w:ilvl="0" w:tplc="A776E888">
      <w:start w:val="1"/>
      <w:numFmt w:val="bullet"/>
      <w:lvlText w:val=""/>
      <w:lvlJc w:val="left"/>
      <w:pPr>
        <w:ind w:left="360" w:hanging="360"/>
      </w:pPr>
      <w:rPr>
        <w:rFonts w:ascii="Symbol" w:hAnsi="Symbol" w:hint="default"/>
        <w:color w:val="auto"/>
        <w:sz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362D83"/>
    <w:multiLevelType w:val="hybridMultilevel"/>
    <w:tmpl w:val="574451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2F02FE"/>
    <w:multiLevelType w:val="hybridMultilevel"/>
    <w:tmpl w:val="BAF6EFB8"/>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304DFC"/>
    <w:multiLevelType w:val="hybridMultilevel"/>
    <w:tmpl w:val="FEA81D8E"/>
    <w:lvl w:ilvl="0" w:tplc="A776E888">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D4BE5"/>
    <w:multiLevelType w:val="hybridMultilevel"/>
    <w:tmpl w:val="99C20DCA"/>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907478"/>
    <w:multiLevelType w:val="hybridMultilevel"/>
    <w:tmpl w:val="F1ACE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205A07"/>
    <w:multiLevelType w:val="hybridMultilevel"/>
    <w:tmpl w:val="124665AC"/>
    <w:lvl w:ilvl="0" w:tplc="A776E88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F97C57"/>
    <w:multiLevelType w:val="hybridMultilevel"/>
    <w:tmpl w:val="F6EEB3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8"/>
  </w:num>
  <w:num w:numId="4">
    <w:abstractNumId w:val="12"/>
  </w:num>
  <w:num w:numId="5">
    <w:abstractNumId w:val="0"/>
  </w:num>
  <w:num w:numId="6">
    <w:abstractNumId w:val="6"/>
  </w:num>
  <w:num w:numId="7">
    <w:abstractNumId w:val="19"/>
  </w:num>
  <w:num w:numId="8">
    <w:abstractNumId w:val="30"/>
  </w:num>
  <w:num w:numId="9">
    <w:abstractNumId w:val="9"/>
  </w:num>
  <w:num w:numId="10">
    <w:abstractNumId w:val="32"/>
  </w:num>
  <w:num w:numId="11">
    <w:abstractNumId w:val="7"/>
  </w:num>
  <w:num w:numId="12">
    <w:abstractNumId w:val="28"/>
  </w:num>
  <w:num w:numId="13">
    <w:abstractNumId w:val="2"/>
  </w:num>
  <w:num w:numId="14">
    <w:abstractNumId w:val="20"/>
  </w:num>
  <w:num w:numId="15">
    <w:abstractNumId w:val="24"/>
  </w:num>
  <w:num w:numId="16">
    <w:abstractNumId w:val="4"/>
  </w:num>
  <w:num w:numId="17">
    <w:abstractNumId w:val="22"/>
  </w:num>
  <w:num w:numId="18">
    <w:abstractNumId w:val="25"/>
  </w:num>
  <w:num w:numId="19">
    <w:abstractNumId w:val="33"/>
  </w:num>
  <w:num w:numId="20">
    <w:abstractNumId w:val="15"/>
  </w:num>
  <w:num w:numId="21">
    <w:abstractNumId w:val="14"/>
  </w:num>
  <w:num w:numId="22">
    <w:abstractNumId w:val="10"/>
  </w:num>
  <w:num w:numId="23">
    <w:abstractNumId w:val="27"/>
  </w:num>
  <w:num w:numId="24">
    <w:abstractNumId w:val="23"/>
  </w:num>
  <w:num w:numId="25">
    <w:abstractNumId w:val="29"/>
  </w:num>
  <w:num w:numId="26">
    <w:abstractNumId w:val="1"/>
  </w:num>
  <w:num w:numId="27">
    <w:abstractNumId w:val="3"/>
  </w:num>
  <w:num w:numId="28">
    <w:abstractNumId w:val="5"/>
  </w:num>
  <w:num w:numId="29">
    <w:abstractNumId w:val="11"/>
  </w:num>
  <w:num w:numId="30">
    <w:abstractNumId w:val="21"/>
  </w:num>
  <w:num w:numId="31">
    <w:abstractNumId w:val="26"/>
  </w:num>
  <w:num w:numId="32">
    <w:abstractNumId w:val="31"/>
  </w:num>
  <w:num w:numId="33">
    <w:abstractNumId w:val="16"/>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87"/>
    <w:rsid w:val="00000EF6"/>
    <w:rsid w:val="000137C2"/>
    <w:rsid w:val="000150A4"/>
    <w:rsid w:val="000220A6"/>
    <w:rsid w:val="0002335F"/>
    <w:rsid w:val="00030022"/>
    <w:rsid w:val="0003723D"/>
    <w:rsid w:val="000536E7"/>
    <w:rsid w:val="000552A0"/>
    <w:rsid w:val="0005785D"/>
    <w:rsid w:val="000608CC"/>
    <w:rsid w:val="00060BD5"/>
    <w:rsid w:val="00060E98"/>
    <w:rsid w:val="000618AC"/>
    <w:rsid w:val="0006395F"/>
    <w:rsid w:val="00064182"/>
    <w:rsid w:val="00065724"/>
    <w:rsid w:val="000728C9"/>
    <w:rsid w:val="00072A3A"/>
    <w:rsid w:val="0008159A"/>
    <w:rsid w:val="00082DF6"/>
    <w:rsid w:val="00094A0A"/>
    <w:rsid w:val="00095361"/>
    <w:rsid w:val="000A0131"/>
    <w:rsid w:val="000A383D"/>
    <w:rsid w:val="000A649F"/>
    <w:rsid w:val="000C297A"/>
    <w:rsid w:val="000C3458"/>
    <w:rsid w:val="000C5B8E"/>
    <w:rsid w:val="000C6243"/>
    <w:rsid w:val="000C6898"/>
    <w:rsid w:val="000D20E9"/>
    <w:rsid w:val="000D4CBF"/>
    <w:rsid w:val="000E0835"/>
    <w:rsid w:val="000E6714"/>
    <w:rsid w:val="000F476C"/>
    <w:rsid w:val="001029A6"/>
    <w:rsid w:val="00103423"/>
    <w:rsid w:val="0010382E"/>
    <w:rsid w:val="001042E0"/>
    <w:rsid w:val="00105433"/>
    <w:rsid w:val="001117AD"/>
    <w:rsid w:val="00112298"/>
    <w:rsid w:val="00114A65"/>
    <w:rsid w:val="001242B2"/>
    <w:rsid w:val="00124ACD"/>
    <w:rsid w:val="00125F01"/>
    <w:rsid w:val="001268BE"/>
    <w:rsid w:val="00126F03"/>
    <w:rsid w:val="00130B36"/>
    <w:rsid w:val="00131A8B"/>
    <w:rsid w:val="00134459"/>
    <w:rsid w:val="00137776"/>
    <w:rsid w:val="00145EBC"/>
    <w:rsid w:val="00147592"/>
    <w:rsid w:val="0016018F"/>
    <w:rsid w:val="001643CB"/>
    <w:rsid w:val="00164FA5"/>
    <w:rsid w:val="0016708D"/>
    <w:rsid w:val="0016753E"/>
    <w:rsid w:val="001758D7"/>
    <w:rsid w:val="00176DBC"/>
    <w:rsid w:val="00177D60"/>
    <w:rsid w:val="00184536"/>
    <w:rsid w:val="00187358"/>
    <w:rsid w:val="00187454"/>
    <w:rsid w:val="001949E3"/>
    <w:rsid w:val="001A1EC6"/>
    <w:rsid w:val="001A3457"/>
    <w:rsid w:val="001B5487"/>
    <w:rsid w:val="001B63E5"/>
    <w:rsid w:val="001B759C"/>
    <w:rsid w:val="001C3A1B"/>
    <w:rsid w:val="001C3F1F"/>
    <w:rsid w:val="001C698D"/>
    <w:rsid w:val="001D13A8"/>
    <w:rsid w:val="001D633A"/>
    <w:rsid w:val="001D7B3C"/>
    <w:rsid w:val="001E433D"/>
    <w:rsid w:val="001E72FA"/>
    <w:rsid w:val="001F3298"/>
    <w:rsid w:val="001F371C"/>
    <w:rsid w:val="001F3D36"/>
    <w:rsid w:val="001F6611"/>
    <w:rsid w:val="001F6C1B"/>
    <w:rsid w:val="001F7462"/>
    <w:rsid w:val="002013B4"/>
    <w:rsid w:val="00201881"/>
    <w:rsid w:val="00204A4F"/>
    <w:rsid w:val="00210E71"/>
    <w:rsid w:val="00210FE6"/>
    <w:rsid w:val="002113C8"/>
    <w:rsid w:val="00212AD9"/>
    <w:rsid w:val="00215E1D"/>
    <w:rsid w:val="00216E4D"/>
    <w:rsid w:val="00217324"/>
    <w:rsid w:val="00217712"/>
    <w:rsid w:val="00221E5D"/>
    <w:rsid w:val="00223C18"/>
    <w:rsid w:val="00231D93"/>
    <w:rsid w:val="00237766"/>
    <w:rsid w:val="002408B1"/>
    <w:rsid w:val="0024153A"/>
    <w:rsid w:val="002432E0"/>
    <w:rsid w:val="00245C82"/>
    <w:rsid w:val="00250AEB"/>
    <w:rsid w:val="0025246D"/>
    <w:rsid w:val="002552A5"/>
    <w:rsid w:val="00257633"/>
    <w:rsid w:val="002576FD"/>
    <w:rsid w:val="0026001F"/>
    <w:rsid w:val="00260023"/>
    <w:rsid w:val="002606F8"/>
    <w:rsid w:val="00261598"/>
    <w:rsid w:val="00261620"/>
    <w:rsid w:val="0027424E"/>
    <w:rsid w:val="00274A9B"/>
    <w:rsid w:val="0028334A"/>
    <w:rsid w:val="0029035E"/>
    <w:rsid w:val="0029783F"/>
    <w:rsid w:val="002A29F8"/>
    <w:rsid w:val="002A3A2C"/>
    <w:rsid w:val="002A3B98"/>
    <w:rsid w:val="002A499A"/>
    <w:rsid w:val="002A541B"/>
    <w:rsid w:val="002A56B7"/>
    <w:rsid w:val="002A6A4C"/>
    <w:rsid w:val="002B1F8C"/>
    <w:rsid w:val="002B1FB0"/>
    <w:rsid w:val="002C16DA"/>
    <w:rsid w:val="002C45EC"/>
    <w:rsid w:val="002C5F18"/>
    <w:rsid w:val="002C7766"/>
    <w:rsid w:val="002D3BF9"/>
    <w:rsid w:val="002D5694"/>
    <w:rsid w:val="002E30DC"/>
    <w:rsid w:val="002E400C"/>
    <w:rsid w:val="002E7916"/>
    <w:rsid w:val="002F0436"/>
    <w:rsid w:val="002F24D4"/>
    <w:rsid w:val="002F395B"/>
    <w:rsid w:val="002F500D"/>
    <w:rsid w:val="002F75F4"/>
    <w:rsid w:val="002F79DC"/>
    <w:rsid w:val="002F7B18"/>
    <w:rsid w:val="00300044"/>
    <w:rsid w:val="003020DB"/>
    <w:rsid w:val="00302AD4"/>
    <w:rsid w:val="00302AF5"/>
    <w:rsid w:val="00305AE1"/>
    <w:rsid w:val="003127BB"/>
    <w:rsid w:val="0031379E"/>
    <w:rsid w:val="003145C0"/>
    <w:rsid w:val="00314C8F"/>
    <w:rsid w:val="00314F8B"/>
    <w:rsid w:val="00317E8E"/>
    <w:rsid w:val="00322B11"/>
    <w:rsid w:val="00323A1D"/>
    <w:rsid w:val="00324A07"/>
    <w:rsid w:val="00331D7E"/>
    <w:rsid w:val="00337295"/>
    <w:rsid w:val="00337931"/>
    <w:rsid w:val="0034422F"/>
    <w:rsid w:val="00345001"/>
    <w:rsid w:val="003478F9"/>
    <w:rsid w:val="003513D1"/>
    <w:rsid w:val="003575A0"/>
    <w:rsid w:val="00357A36"/>
    <w:rsid w:val="00365A1D"/>
    <w:rsid w:val="003666F7"/>
    <w:rsid w:val="00370B7A"/>
    <w:rsid w:val="00373A6B"/>
    <w:rsid w:val="003748D0"/>
    <w:rsid w:val="00374A52"/>
    <w:rsid w:val="0038002A"/>
    <w:rsid w:val="00381444"/>
    <w:rsid w:val="0038193E"/>
    <w:rsid w:val="0039441D"/>
    <w:rsid w:val="003A1B2E"/>
    <w:rsid w:val="003A1F6F"/>
    <w:rsid w:val="003B3A82"/>
    <w:rsid w:val="003B6956"/>
    <w:rsid w:val="003C05EC"/>
    <w:rsid w:val="003C1F6B"/>
    <w:rsid w:val="003C2877"/>
    <w:rsid w:val="003D019D"/>
    <w:rsid w:val="003D2AC3"/>
    <w:rsid w:val="003D30DC"/>
    <w:rsid w:val="003D3793"/>
    <w:rsid w:val="003E0D75"/>
    <w:rsid w:val="003E668E"/>
    <w:rsid w:val="003F18AE"/>
    <w:rsid w:val="003F1AEE"/>
    <w:rsid w:val="003F447D"/>
    <w:rsid w:val="003F48D0"/>
    <w:rsid w:val="003F7662"/>
    <w:rsid w:val="004006EA"/>
    <w:rsid w:val="00402514"/>
    <w:rsid w:val="00404D06"/>
    <w:rsid w:val="00406C3C"/>
    <w:rsid w:val="00410AFF"/>
    <w:rsid w:val="0041311F"/>
    <w:rsid w:val="00423D6B"/>
    <w:rsid w:val="004301DB"/>
    <w:rsid w:val="00432DA4"/>
    <w:rsid w:val="00440C36"/>
    <w:rsid w:val="00447D62"/>
    <w:rsid w:val="004530F8"/>
    <w:rsid w:val="004540DF"/>
    <w:rsid w:val="0045501A"/>
    <w:rsid w:val="0045646D"/>
    <w:rsid w:val="004572C2"/>
    <w:rsid w:val="00457B96"/>
    <w:rsid w:val="004718BA"/>
    <w:rsid w:val="0047544A"/>
    <w:rsid w:val="00493FB5"/>
    <w:rsid w:val="004947F6"/>
    <w:rsid w:val="004A3F9B"/>
    <w:rsid w:val="004A4D49"/>
    <w:rsid w:val="004B0925"/>
    <w:rsid w:val="004C2AAD"/>
    <w:rsid w:val="004C3F75"/>
    <w:rsid w:val="004C7FCA"/>
    <w:rsid w:val="004D0934"/>
    <w:rsid w:val="004D3FB5"/>
    <w:rsid w:val="004D54DD"/>
    <w:rsid w:val="004E013B"/>
    <w:rsid w:val="004E1ABF"/>
    <w:rsid w:val="004E2D87"/>
    <w:rsid w:val="004E2E7F"/>
    <w:rsid w:val="004E5988"/>
    <w:rsid w:val="004F36FC"/>
    <w:rsid w:val="004F59A0"/>
    <w:rsid w:val="005005F3"/>
    <w:rsid w:val="005019A3"/>
    <w:rsid w:val="00502076"/>
    <w:rsid w:val="00502CAE"/>
    <w:rsid w:val="005062AA"/>
    <w:rsid w:val="005072F5"/>
    <w:rsid w:val="00511364"/>
    <w:rsid w:val="005128F5"/>
    <w:rsid w:val="005177E0"/>
    <w:rsid w:val="005208F7"/>
    <w:rsid w:val="00523841"/>
    <w:rsid w:val="0052619A"/>
    <w:rsid w:val="00526B9E"/>
    <w:rsid w:val="00536154"/>
    <w:rsid w:val="00540F3D"/>
    <w:rsid w:val="00541EBC"/>
    <w:rsid w:val="0054286F"/>
    <w:rsid w:val="005467F6"/>
    <w:rsid w:val="00562AED"/>
    <w:rsid w:val="0057211C"/>
    <w:rsid w:val="00576F42"/>
    <w:rsid w:val="00577C33"/>
    <w:rsid w:val="00580A99"/>
    <w:rsid w:val="00580C1B"/>
    <w:rsid w:val="00580D9B"/>
    <w:rsid w:val="00586DDF"/>
    <w:rsid w:val="00593081"/>
    <w:rsid w:val="00593ECA"/>
    <w:rsid w:val="005A2F9D"/>
    <w:rsid w:val="005B1A00"/>
    <w:rsid w:val="005B42AC"/>
    <w:rsid w:val="005B5477"/>
    <w:rsid w:val="005C0495"/>
    <w:rsid w:val="005C5325"/>
    <w:rsid w:val="005C6621"/>
    <w:rsid w:val="005D4A2C"/>
    <w:rsid w:val="005D6FD2"/>
    <w:rsid w:val="005D7F6D"/>
    <w:rsid w:val="005E426F"/>
    <w:rsid w:val="005E433F"/>
    <w:rsid w:val="005E4982"/>
    <w:rsid w:val="005E554B"/>
    <w:rsid w:val="005F5053"/>
    <w:rsid w:val="005F5C62"/>
    <w:rsid w:val="005F6C22"/>
    <w:rsid w:val="00603120"/>
    <w:rsid w:val="00603A34"/>
    <w:rsid w:val="00604AE9"/>
    <w:rsid w:val="006050FE"/>
    <w:rsid w:val="006101A8"/>
    <w:rsid w:val="0061221D"/>
    <w:rsid w:val="0061381F"/>
    <w:rsid w:val="00614521"/>
    <w:rsid w:val="00616EBB"/>
    <w:rsid w:val="00617D10"/>
    <w:rsid w:val="00623026"/>
    <w:rsid w:val="00624CA8"/>
    <w:rsid w:val="00624F58"/>
    <w:rsid w:val="00626095"/>
    <w:rsid w:val="006260A1"/>
    <w:rsid w:val="0062791D"/>
    <w:rsid w:val="00627D7E"/>
    <w:rsid w:val="00631458"/>
    <w:rsid w:val="00633993"/>
    <w:rsid w:val="00643BD4"/>
    <w:rsid w:val="00647414"/>
    <w:rsid w:val="00651F5D"/>
    <w:rsid w:val="006573A8"/>
    <w:rsid w:val="006579D6"/>
    <w:rsid w:val="00661CAA"/>
    <w:rsid w:val="00662392"/>
    <w:rsid w:val="00662416"/>
    <w:rsid w:val="00666E40"/>
    <w:rsid w:val="00667DDB"/>
    <w:rsid w:val="006720C6"/>
    <w:rsid w:val="0067697F"/>
    <w:rsid w:val="006932E1"/>
    <w:rsid w:val="006960B6"/>
    <w:rsid w:val="00696552"/>
    <w:rsid w:val="006A4C02"/>
    <w:rsid w:val="006B1034"/>
    <w:rsid w:val="006B3933"/>
    <w:rsid w:val="006B3F6F"/>
    <w:rsid w:val="006C0393"/>
    <w:rsid w:val="006C5004"/>
    <w:rsid w:val="006C701A"/>
    <w:rsid w:val="006C7CA8"/>
    <w:rsid w:val="006D40CE"/>
    <w:rsid w:val="006D5E26"/>
    <w:rsid w:val="006E12FE"/>
    <w:rsid w:val="006E25AA"/>
    <w:rsid w:val="006E6611"/>
    <w:rsid w:val="006E75F8"/>
    <w:rsid w:val="006F4047"/>
    <w:rsid w:val="006F45AC"/>
    <w:rsid w:val="006F73B1"/>
    <w:rsid w:val="007131CD"/>
    <w:rsid w:val="007137B9"/>
    <w:rsid w:val="00714510"/>
    <w:rsid w:val="00716B39"/>
    <w:rsid w:val="007207C2"/>
    <w:rsid w:val="00722BAE"/>
    <w:rsid w:val="007266C8"/>
    <w:rsid w:val="00726B2A"/>
    <w:rsid w:val="007276A6"/>
    <w:rsid w:val="0073188D"/>
    <w:rsid w:val="00736B6C"/>
    <w:rsid w:val="00736C4A"/>
    <w:rsid w:val="00741792"/>
    <w:rsid w:val="00753D6F"/>
    <w:rsid w:val="0075483D"/>
    <w:rsid w:val="00755628"/>
    <w:rsid w:val="007570DB"/>
    <w:rsid w:val="00770193"/>
    <w:rsid w:val="00773C0B"/>
    <w:rsid w:val="00776A60"/>
    <w:rsid w:val="00783B16"/>
    <w:rsid w:val="00784D16"/>
    <w:rsid w:val="00791827"/>
    <w:rsid w:val="00796FE5"/>
    <w:rsid w:val="007979BC"/>
    <w:rsid w:val="007A182B"/>
    <w:rsid w:val="007B4619"/>
    <w:rsid w:val="007B4AEF"/>
    <w:rsid w:val="007B5C74"/>
    <w:rsid w:val="007D4DF6"/>
    <w:rsid w:val="007D55F2"/>
    <w:rsid w:val="007E76FF"/>
    <w:rsid w:val="007F21CF"/>
    <w:rsid w:val="007F383C"/>
    <w:rsid w:val="007F5EC8"/>
    <w:rsid w:val="007F7DC1"/>
    <w:rsid w:val="008022C8"/>
    <w:rsid w:val="00804774"/>
    <w:rsid w:val="008059B9"/>
    <w:rsid w:val="00807717"/>
    <w:rsid w:val="00807919"/>
    <w:rsid w:val="00812829"/>
    <w:rsid w:val="00822D9D"/>
    <w:rsid w:val="00823811"/>
    <w:rsid w:val="0082506A"/>
    <w:rsid w:val="00830647"/>
    <w:rsid w:val="00835BAF"/>
    <w:rsid w:val="00837217"/>
    <w:rsid w:val="00837225"/>
    <w:rsid w:val="00840787"/>
    <w:rsid w:val="008409DE"/>
    <w:rsid w:val="008432B9"/>
    <w:rsid w:val="00844174"/>
    <w:rsid w:val="00847997"/>
    <w:rsid w:val="00850898"/>
    <w:rsid w:val="0085149C"/>
    <w:rsid w:val="00851A0B"/>
    <w:rsid w:val="0085415D"/>
    <w:rsid w:val="00854CF0"/>
    <w:rsid w:val="00856C61"/>
    <w:rsid w:val="00857918"/>
    <w:rsid w:val="00860CB7"/>
    <w:rsid w:val="00861D57"/>
    <w:rsid w:val="008647F6"/>
    <w:rsid w:val="00866097"/>
    <w:rsid w:val="00875D89"/>
    <w:rsid w:val="00880225"/>
    <w:rsid w:val="00881B6C"/>
    <w:rsid w:val="00882227"/>
    <w:rsid w:val="00882D62"/>
    <w:rsid w:val="008959E6"/>
    <w:rsid w:val="00895A0B"/>
    <w:rsid w:val="008A0E8B"/>
    <w:rsid w:val="008A1BC4"/>
    <w:rsid w:val="008A23FC"/>
    <w:rsid w:val="008A7055"/>
    <w:rsid w:val="008A7372"/>
    <w:rsid w:val="008C2F10"/>
    <w:rsid w:val="008C4361"/>
    <w:rsid w:val="008C507B"/>
    <w:rsid w:val="008D10C2"/>
    <w:rsid w:val="008E230B"/>
    <w:rsid w:val="008E247E"/>
    <w:rsid w:val="008E3DBD"/>
    <w:rsid w:val="008E626B"/>
    <w:rsid w:val="008F2398"/>
    <w:rsid w:val="008F30C0"/>
    <w:rsid w:val="008F469B"/>
    <w:rsid w:val="008F70E6"/>
    <w:rsid w:val="008F7E8D"/>
    <w:rsid w:val="009032CF"/>
    <w:rsid w:val="009114E7"/>
    <w:rsid w:val="009167F5"/>
    <w:rsid w:val="00921446"/>
    <w:rsid w:val="009252A5"/>
    <w:rsid w:val="0092624A"/>
    <w:rsid w:val="00926E2A"/>
    <w:rsid w:val="00932726"/>
    <w:rsid w:val="00932F3C"/>
    <w:rsid w:val="00934FCC"/>
    <w:rsid w:val="00936530"/>
    <w:rsid w:val="00937C9C"/>
    <w:rsid w:val="00941146"/>
    <w:rsid w:val="00943AAA"/>
    <w:rsid w:val="0094632C"/>
    <w:rsid w:val="00946AD4"/>
    <w:rsid w:val="0095220B"/>
    <w:rsid w:val="0095383A"/>
    <w:rsid w:val="00955198"/>
    <w:rsid w:val="009602ED"/>
    <w:rsid w:val="009616D5"/>
    <w:rsid w:val="00963A9A"/>
    <w:rsid w:val="00966363"/>
    <w:rsid w:val="00967A6C"/>
    <w:rsid w:val="00981189"/>
    <w:rsid w:val="00983FE0"/>
    <w:rsid w:val="00986CDB"/>
    <w:rsid w:val="009912AA"/>
    <w:rsid w:val="009A550E"/>
    <w:rsid w:val="009A63BA"/>
    <w:rsid w:val="009A6B17"/>
    <w:rsid w:val="009A7B28"/>
    <w:rsid w:val="009B068C"/>
    <w:rsid w:val="009B0D7C"/>
    <w:rsid w:val="009B3F97"/>
    <w:rsid w:val="009B4518"/>
    <w:rsid w:val="009B5B56"/>
    <w:rsid w:val="009C157A"/>
    <w:rsid w:val="009C2CE2"/>
    <w:rsid w:val="009D10F6"/>
    <w:rsid w:val="009D3A5D"/>
    <w:rsid w:val="009D3A71"/>
    <w:rsid w:val="009D74F4"/>
    <w:rsid w:val="009E161F"/>
    <w:rsid w:val="009E4196"/>
    <w:rsid w:val="009E530E"/>
    <w:rsid w:val="009E68FF"/>
    <w:rsid w:val="009E7961"/>
    <w:rsid w:val="009F0476"/>
    <w:rsid w:val="009F0896"/>
    <w:rsid w:val="009F62A8"/>
    <w:rsid w:val="00A006BD"/>
    <w:rsid w:val="00A0277D"/>
    <w:rsid w:val="00A04550"/>
    <w:rsid w:val="00A10BA9"/>
    <w:rsid w:val="00A14EDF"/>
    <w:rsid w:val="00A16D69"/>
    <w:rsid w:val="00A17C61"/>
    <w:rsid w:val="00A30F24"/>
    <w:rsid w:val="00A310FF"/>
    <w:rsid w:val="00A32275"/>
    <w:rsid w:val="00A36AF9"/>
    <w:rsid w:val="00A37B38"/>
    <w:rsid w:val="00A401C2"/>
    <w:rsid w:val="00A40391"/>
    <w:rsid w:val="00A52E84"/>
    <w:rsid w:val="00A54FDD"/>
    <w:rsid w:val="00A5513E"/>
    <w:rsid w:val="00A606A2"/>
    <w:rsid w:val="00A64513"/>
    <w:rsid w:val="00A71086"/>
    <w:rsid w:val="00A72634"/>
    <w:rsid w:val="00A73E03"/>
    <w:rsid w:val="00A76EEC"/>
    <w:rsid w:val="00A920F6"/>
    <w:rsid w:val="00A93842"/>
    <w:rsid w:val="00A94BDC"/>
    <w:rsid w:val="00AB1B15"/>
    <w:rsid w:val="00AB5F04"/>
    <w:rsid w:val="00AC0536"/>
    <w:rsid w:val="00AC3D43"/>
    <w:rsid w:val="00AC5A8F"/>
    <w:rsid w:val="00AC7AD8"/>
    <w:rsid w:val="00AD09D2"/>
    <w:rsid w:val="00AD3607"/>
    <w:rsid w:val="00AD60D0"/>
    <w:rsid w:val="00AE3734"/>
    <w:rsid w:val="00AE767B"/>
    <w:rsid w:val="00B014F2"/>
    <w:rsid w:val="00B10335"/>
    <w:rsid w:val="00B1516A"/>
    <w:rsid w:val="00B25DF7"/>
    <w:rsid w:val="00B27B9B"/>
    <w:rsid w:val="00B30FEC"/>
    <w:rsid w:val="00B33302"/>
    <w:rsid w:val="00B37971"/>
    <w:rsid w:val="00B40DB2"/>
    <w:rsid w:val="00B43EFB"/>
    <w:rsid w:val="00B44B8F"/>
    <w:rsid w:val="00B451F3"/>
    <w:rsid w:val="00B4662D"/>
    <w:rsid w:val="00B5203B"/>
    <w:rsid w:val="00B5432C"/>
    <w:rsid w:val="00B55314"/>
    <w:rsid w:val="00B62564"/>
    <w:rsid w:val="00B66AF3"/>
    <w:rsid w:val="00B71473"/>
    <w:rsid w:val="00B769EC"/>
    <w:rsid w:val="00B84C4A"/>
    <w:rsid w:val="00B85E39"/>
    <w:rsid w:val="00B8682D"/>
    <w:rsid w:val="00B937F4"/>
    <w:rsid w:val="00B954D6"/>
    <w:rsid w:val="00BA1901"/>
    <w:rsid w:val="00BA2AE3"/>
    <w:rsid w:val="00BB18A3"/>
    <w:rsid w:val="00BB701F"/>
    <w:rsid w:val="00BC452A"/>
    <w:rsid w:val="00BC4EBC"/>
    <w:rsid w:val="00BD06CA"/>
    <w:rsid w:val="00BD2B44"/>
    <w:rsid w:val="00BD5186"/>
    <w:rsid w:val="00BE1720"/>
    <w:rsid w:val="00BE32A2"/>
    <w:rsid w:val="00BE4A77"/>
    <w:rsid w:val="00BE61ED"/>
    <w:rsid w:val="00BF2785"/>
    <w:rsid w:val="00BF405E"/>
    <w:rsid w:val="00BF4B50"/>
    <w:rsid w:val="00BF5871"/>
    <w:rsid w:val="00C02F92"/>
    <w:rsid w:val="00C05837"/>
    <w:rsid w:val="00C06369"/>
    <w:rsid w:val="00C107B8"/>
    <w:rsid w:val="00C16EA4"/>
    <w:rsid w:val="00C20E76"/>
    <w:rsid w:val="00C225FF"/>
    <w:rsid w:val="00C2403E"/>
    <w:rsid w:val="00C2688E"/>
    <w:rsid w:val="00C275F7"/>
    <w:rsid w:val="00C3071E"/>
    <w:rsid w:val="00C42122"/>
    <w:rsid w:val="00C4500C"/>
    <w:rsid w:val="00C5151D"/>
    <w:rsid w:val="00C51762"/>
    <w:rsid w:val="00C7063C"/>
    <w:rsid w:val="00C70CA3"/>
    <w:rsid w:val="00C724FA"/>
    <w:rsid w:val="00C73D18"/>
    <w:rsid w:val="00C77B8E"/>
    <w:rsid w:val="00C8491D"/>
    <w:rsid w:val="00C92895"/>
    <w:rsid w:val="00C92F9B"/>
    <w:rsid w:val="00CA1A28"/>
    <w:rsid w:val="00CA47F6"/>
    <w:rsid w:val="00CB1EAE"/>
    <w:rsid w:val="00CB2FE0"/>
    <w:rsid w:val="00CB3A80"/>
    <w:rsid w:val="00CB51F9"/>
    <w:rsid w:val="00CB5466"/>
    <w:rsid w:val="00CC3187"/>
    <w:rsid w:val="00CC5798"/>
    <w:rsid w:val="00CD2083"/>
    <w:rsid w:val="00CD351B"/>
    <w:rsid w:val="00CD3F8D"/>
    <w:rsid w:val="00CE6C59"/>
    <w:rsid w:val="00CE7110"/>
    <w:rsid w:val="00CF1E71"/>
    <w:rsid w:val="00CF30B4"/>
    <w:rsid w:val="00D073DB"/>
    <w:rsid w:val="00D07BAE"/>
    <w:rsid w:val="00D07DF6"/>
    <w:rsid w:val="00D1040D"/>
    <w:rsid w:val="00D11CFB"/>
    <w:rsid w:val="00D13096"/>
    <w:rsid w:val="00D13419"/>
    <w:rsid w:val="00D15C3E"/>
    <w:rsid w:val="00D165A7"/>
    <w:rsid w:val="00D2042C"/>
    <w:rsid w:val="00D20AFF"/>
    <w:rsid w:val="00D22B97"/>
    <w:rsid w:val="00D23106"/>
    <w:rsid w:val="00D252A7"/>
    <w:rsid w:val="00D31355"/>
    <w:rsid w:val="00D3231F"/>
    <w:rsid w:val="00D3422B"/>
    <w:rsid w:val="00D403CB"/>
    <w:rsid w:val="00D41891"/>
    <w:rsid w:val="00D41F45"/>
    <w:rsid w:val="00D43D36"/>
    <w:rsid w:val="00D46C1A"/>
    <w:rsid w:val="00D520E5"/>
    <w:rsid w:val="00D550A3"/>
    <w:rsid w:val="00D554B6"/>
    <w:rsid w:val="00D55D88"/>
    <w:rsid w:val="00D57858"/>
    <w:rsid w:val="00D61926"/>
    <w:rsid w:val="00D632AC"/>
    <w:rsid w:val="00D63D40"/>
    <w:rsid w:val="00D650E2"/>
    <w:rsid w:val="00D66488"/>
    <w:rsid w:val="00D71B75"/>
    <w:rsid w:val="00D72E05"/>
    <w:rsid w:val="00D8131A"/>
    <w:rsid w:val="00D86F35"/>
    <w:rsid w:val="00D87E68"/>
    <w:rsid w:val="00D91647"/>
    <w:rsid w:val="00D93FE0"/>
    <w:rsid w:val="00D94791"/>
    <w:rsid w:val="00D95118"/>
    <w:rsid w:val="00DA1691"/>
    <w:rsid w:val="00DA1D24"/>
    <w:rsid w:val="00DA4231"/>
    <w:rsid w:val="00DB2AFD"/>
    <w:rsid w:val="00DB5CA9"/>
    <w:rsid w:val="00DB61AA"/>
    <w:rsid w:val="00DC100C"/>
    <w:rsid w:val="00DC2F3E"/>
    <w:rsid w:val="00DC4331"/>
    <w:rsid w:val="00DD046E"/>
    <w:rsid w:val="00DD7130"/>
    <w:rsid w:val="00DD766F"/>
    <w:rsid w:val="00DE0856"/>
    <w:rsid w:val="00DF0CFB"/>
    <w:rsid w:val="00DF121C"/>
    <w:rsid w:val="00DF1C9F"/>
    <w:rsid w:val="00DF39AE"/>
    <w:rsid w:val="00DF5C6B"/>
    <w:rsid w:val="00E01C96"/>
    <w:rsid w:val="00E01E9E"/>
    <w:rsid w:val="00E0346E"/>
    <w:rsid w:val="00E04076"/>
    <w:rsid w:val="00E0458F"/>
    <w:rsid w:val="00E05CBC"/>
    <w:rsid w:val="00E07538"/>
    <w:rsid w:val="00E1328C"/>
    <w:rsid w:val="00E13FE5"/>
    <w:rsid w:val="00E17B06"/>
    <w:rsid w:val="00E21639"/>
    <w:rsid w:val="00E22E0C"/>
    <w:rsid w:val="00E23197"/>
    <w:rsid w:val="00E27ED7"/>
    <w:rsid w:val="00E35703"/>
    <w:rsid w:val="00E40D2A"/>
    <w:rsid w:val="00E42A04"/>
    <w:rsid w:val="00E45DB0"/>
    <w:rsid w:val="00E54F96"/>
    <w:rsid w:val="00E56F1F"/>
    <w:rsid w:val="00E608E6"/>
    <w:rsid w:val="00E60AAE"/>
    <w:rsid w:val="00E64E11"/>
    <w:rsid w:val="00E66746"/>
    <w:rsid w:val="00E72BAF"/>
    <w:rsid w:val="00E731AE"/>
    <w:rsid w:val="00E748A1"/>
    <w:rsid w:val="00E76C9E"/>
    <w:rsid w:val="00E7756F"/>
    <w:rsid w:val="00E806C8"/>
    <w:rsid w:val="00E810FF"/>
    <w:rsid w:val="00E86256"/>
    <w:rsid w:val="00E87308"/>
    <w:rsid w:val="00E92983"/>
    <w:rsid w:val="00EA0D94"/>
    <w:rsid w:val="00EA11BE"/>
    <w:rsid w:val="00EA3E7E"/>
    <w:rsid w:val="00EB63F9"/>
    <w:rsid w:val="00EC4151"/>
    <w:rsid w:val="00EC58C7"/>
    <w:rsid w:val="00ED4BFC"/>
    <w:rsid w:val="00EE00B9"/>
    <w:rsid w:val="00EE2B78"/>
    <w:rsid w:val="00EE3B02"/>
    <w:rsid w:val="00EE4125"/>
    <w:rsid w:val="00EE4194"/>
    <w:rsid w:val="00EE76F3"/>
    <w:rsid w:val="00EF1236"/>
    <w:rsid w:val="00F008C5"/>
    <w:rsid w:val="00F00E33"/>
    <w:rsid w:val="00F02D76"/>
    <w:rsid w:val="00F137CE"/>
    <w:rsid w:val="00F145DC"/>
    <w:rsid w:val="00F17235"/>
    <w:rsid w:val="00F17B3A"/>
    <w:rsid w:val="00F26A9C"/>
    <w:rsid w:val="00F26FF5"/>
    <w:rsid w:val="00F34677"/>
    <w:rsid w:val="00F408A9"/>
    <w:rsid w:val="00F41564"/>
    <w:rsid w:val="00F435B6"/>
    <w:rsid w:val="00F468A9"/>
    <w:rsid w:val="00F46C2B"/>
    <w:rsid w:val="00F502AB"/>
    <w:rsid w:val="00F57ABB"/>
    <w:rsid w:val="00F6141C"/>
    <w:rsid w:val="00F62EAB"/>
    <w:rsid w:val="00F638A5"/>
    <w:rsid w:val="00F63A79"/>
    <w:rsid w:val="00F63D1D"/>
    <w:rsid w:val="00F64509"/>
    <w:rsid w:val="00F712BF"/>
    <w:rsid w:val="00F72F24"/>
    <w:rsid w:val="00F730A4"/>
    <w:rsid w:val="00F74733"/>
    <w:rsid w:val="00F75C0E"/>
    <w:rsid w:val="00F75FF7"/>
    <w:rsid w:val="00F7687B"/>
    <w:rsid w:val="00F77E99"/>
    <w:rsid w:val="00F87129"/>
    <w:rsid w:val="00F92E58"/>
    <w:rsid w:val="00F93924"/>
    <w:rsid w:val="00F94C7F"/>
    <w:rsid w:val="00F9599D"/>
    <w:rsid w:val="00F974BB"/>
    <w:rsid w:val="00FA15D7"/>
    <w:rsid w:val="00FA6BEB"/>
    <w:rsid w:val="00FB090A"/>
    <w:rsid w:val="00FB0B26"/>
    <w:rsid w:val="00FB1842"/>
    <w:rsid w:val="00FD27AE"/>
    <w:rsid w:val="00FD3BEA"/>
    <w:rsid w:val="00FD4176"/>
    <w:rsid w:val="00FE0D19"/>
    <w:rsid w:val="00FE17C3"/>
    <w:rsid w:val="00FE5796"/>
    <w:rsid w:val="00FF564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3DAF19F"/>
  <w15:docId w15:val="{11442805-3C55-48DA-84BC-7C344EC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EBC"/>
    <w:rPr>
      <w:sz w:val="24"/>
      <w:szCs w:val="24"/>
      <w:lang w:eastAsia="en-US"/>
    </w:rPr>
  </w:style>
  <w:style w:type="paragraph" w:styleId="Heading1">
    <w:name w:val="heading 1"/>
    <w:basedOn w:val="Normal"/>
    <w:next w:val="Normal"/>
    <w:link w:val="Heading1Char"/>
    <w:qFormat/>
    <w:rsid w:val="009912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176DBC"/>
    <w:pPr>
      <w:spacing w:before="120" w:after="120" w:line="271" w:lineRule="auto"/>
      <w:outlineLvl w:val="1"/>
    </w:pPr>
    <w:rPr>
      <w:rFonts w:ascii="Calibri" w:hAnsi="Calibri"/>
      <w:color w:val="F18E00"/>
      <w:sz w:val="32"/>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E2D87"/>
    <w:pPr>
      <w:spacing w:before="100" w:beforeAutospacing="1" w:after="100" w:afterAutospacing="1"/>
    </w:pPr>
    <w:rPr>
      <w:lang w:val="en-US"/>
    </w:rPr>
  </w:style>
  <w:style w:type="character" w:styleId="Hyperlink">
    <w:name w:val="Hyperlink"/>
    <w:rsid w:val="004E2D87"/>
    <w:rPr>
      <w:color w:val="0000FF"/>
      <w:u w:val="single"/>
    </w:rPr>
  </w:style>
  <w:style w:type="paragraph" w:styleId="Footer">
    <w:name w:val="footer"/>
    <w:basedOn w:val="Normal"/>
    <w:link w:val="FooterChar"/>
    <w:uiPriority w:val="99"/>
    <w:rsid w:val="001042E0"/>
    <w:pPr>
      <w:tabs>
        <w:tab w:val="center" w:pos="4320"/>
        <w:tab w:val="right" w:pos="8640"/>
      </w:tabs>
    </w:pPr>
  </w:style>
  <w:style w:type="character" w:styleId="PageNumber">
    <w:name w:val="page number"/>
    <w:basedOn w:val="DefaultParagraphFont"/>
    <w:rsid w:val="001042E0"/>
  </w:style>
  <w:style w:type="paragraph" w:styleId="Header">
    <w:name w:val="header"/>
    <w:basedOn w:val="Normal"/>
    <w:link w:val="HeaderChar"/>
    <w:uiPriority w:val="99"/>
    <w:rsid w:val="00FE5796"/>
    <w:pPr>
      <w:tabs>
        <w:tab w:val="center" w:pos="4513"/>
        <w:tab w:val="right" w:pos="9026"/>
      </w:tabs>
    </w:pPr>
  </w:style>
  <w:style w:type="character" w:customStyle="1" w:styleId="HeaderChar">
    <w:name w:val="Header Char"/>
    <w:link w:val="Header"/>
    <w:uiPriority w:val="99"/>
    <w:rsid w:val="00FE5796"/>
    <w:rPr>
      <w:sz w:val="24"/>
      <w:szCs w:val="24"/>
      <w:lang w:eastAsia="en-US"/>
    </w:rPr>
  </w:style>
  <w:style w:type="character" w:styleId="FollowedHyperlink">
    <w:name w:val="FollowedHyperlink"/>
    <w:rsid w:val="00A0277D"/>
    <w:rPr>
      <w:color w:val="800080"/>
      <w:u w:val="single"/>
    </w:rPr>
  </w:style>
  <w:style w:type="paragraph" w:styleId="ListParagraph">
    <w:name w:val="List Paragraph"/>
    <w:aliases w:val="Bullet level 1"/>
    <w:basedOn w:val="Normal"/>
    <w:uiPriority w:val="34"/>
    <w:qFormat/>
    <w:rsid w:val="005128F5"/>
    <w:pPr>
      <w:ind w:left="720"/>
      <w:contextualSpacing/>
    </w:pPr>
  </w:style>
  <w:style w:type="character" w:customStyle="1" w:styleId="FooterChar">
    <w:name w:val="Footer Char"/>
    <w:link w:val="Footer"/>
    <w:uiPriority w:val="99"/>
    <w:rsid w:val="00176DBC"/>
    <w:rPr>
      <w:sz w:val="24"/>
      <w:szCs w:val="24"/>
      <w:lang w:eastAsia="en-US"/>
    </w:rPr>
  </w:style>
  <w:style w:type="paragraph" w:styleId="NoSpacing">
    <w:name w:val="No Spacing"/>
    <w:link w:val="NoSpacingChar"/>
    <w:uiPriority w:val="1"/>
    <w:qFormat/>
    <w:rsid w:val="00176DBC"/>
    <w:rPr>
      <w:rFonts w:ascii="Calibri" w:eastAsia="MS Mincho" w:hAnsi="Calibri" w:cs="Arial"/>
      <w:sz w:val="22"/>
      <w:szCs w:val="22"/>
      <w:lang w:val="en-US" w:eastAsia="ja-JP"/>
    </w:rPr>
  </w:style>
  <w:style w:type="character" w:customStyle="1" w:styleId="NoSpacingChar">
    <w:name w:val="No Spacing Char"/>
    <w:link w:val="NoSpacing"/>
    <w:uiPriority w:val="1"/>
    <w:rsid w:val="00176DBC"/>
    <w:rPr>
      <w:rFonts w:ascii="Calibri" w:eastAsia="MS Mincho" w:hAnsi="Calibri" w:cs="Arial"/>
      <w:sz w:val="22"/>
      <w:szCs w:val="22"/>
      <w:lang w:val="en-US" w:eastAsia="ja-JP"/>
    </w:rPr>
  </w:style>
  <w:style w:type="paragraph" w:styleId="BalloonText">
    <w:name w:val="Balloon Text"/>
    <w:basedOn w:val="Normal"/>
    <w:link w:val="BalloonTextChar"/>
    <w:rsid w:val="00176DBC"/>
    <w:rPr>
      <w:rFonts w:ascii="Tahoma" w:hAnsi="Tahoma" w:cs="Tahoma"/>
      <w:sz w:val="16"/>
      <w:szCs w:val="16"/>
    </w:rPr>
  </w:style>
  <w:style w:type="character" w:customStyle="1" w:styleId="BalloonTextChar">
    <w:name w:val="Balloon Text Char"/>
    <w:basedOn w:val="DefaultParagraphFont"/>
    <w:link w:val="BalloonText"/>
    <w:rsid w:val="00176DBC"/>
    <w:rPr>
      <w:rFonts w:ascii="Tahoma" w:hAnsi="Tahoma" w:cs="Tahoma"/>
      <w:sz w:val="16"/>
      <w:szCs w:val="16"/>
      <w:lang w:eastAsia="en-US"/>
    </w:rPr>
  </w:style>
  <w:style w:type="character" w:customStyle="1" w:styleId="Heading2Char">
    <w:name w:val="Heading 2 Char"/>
    <w:basedOn w:val="DefaultParagraphFont"/>
    <w:link w:val="Heading2"/>
    <w:uiPriority w:val="99"/>
    <w:rsid w:val="00176DBC"/>
    <w:rPr>
      <w:rFonts w:ascii="Calibri" w:hAnsi="Calibri"/>
      <w:color w:val="F18E00"/>
      <w:sz w:val="32"/>
      <w:lang w:eastAsia="en-US" w:bidi="en-US"/>
    </w:rPr>
  </w:style>
  <w:style w:type="character" w:customStyle="1" w:styleId="DocumentTitle">
    <w:name w:val="Document Title"/>
    <w:uiPriority w:val="1"/>
    <w:qFormat/>
    <w:rsid w:val="00176DBC"/>
    <w:rPr>
      <w:rFonts w:ascii="Calibri Light" w:hAnsi="Calibri Light"/>
      <w:color w:val="56AF31"/>
      <w:sz w:val="56"/>
    </w:rPr>
  </w:style>
  <w:style w:type="paragraph" w:customStyle="1" w:styleId="DocumentTypeHeader">
    <w:name w:val="Document Type (Header)"/>
    <w:basedOn w:val="Normal"/>
    <w:qFormat/>
    <w:rsid w:val="00176DBC"/>
    <w:pPr>
      <w:spacing w:after="120" w:line="271" w:lineRule="auto"/>
      <w:jc w:val="right"/>
    </w:pPr>
    <w:rPr>
      <w:rFonts w:ascii="Calibri" w:hAnsi="Calibri"/>
      <w:color w:val="A6A6A6"/>
      <w:sz w:val="48"/>
      <w:szCs w:val="48"/>
      <w:lang w:bidi="en-US"/>
    </w:rPr>
  </w:style>
  <w:style w:type="character" w:customStyle="1" w:styleId="apple-converted-space">
    <w:name w:val="apple-converted-space"/>
    <w:basedOn w:val="DefaultParagraphFont"/>
    <w:rsid w:val="00C8491D"/>
  </w:style>
  <w:style w:type="character" w:styleId="Strong">
    <w:name w:val="Strong"/>
    <w:basedOn w:val="DefaultParagraphFont"/>
    <w:uiPriority w:val="22"/>
    <w:qFormat/>
    <w:rsid w:val="00345001"/>
    <w:rPr>
      <w:b/>
      <w:bCs/>
    </w:rPr>
  </w:style>
  <w:style w:type="character" w:customStyle="1" w:styleId="Heading1Char">
    <w:name w:val="Heading 1 Char"/>
    <w:basedOn w:val="DefaultParagraphFont"/>
    <w:link w:val="Heading1"/>
    <w:rsid w:val="009912AA"/>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3730">
      <w:bodyDiv w:val="1"/>
      <w:marLeft w:val="0"/>
      <w:marRight w:val="0"/>
      <w:marTop w:val="0"/>
      <w:marBottom w:val="0"/>
      <w:divBdr>
        <w:top w:val="none" w:sz="0" w:space="0" w:color="auto"/>
        <w:left w:val="none" w:sz="0" w:space="0" w:color="auto"/>
        <w:bottom w:val="none" w:sz="0" w:space="0" w:color="auto"/>
        <w:right w:val="none" w:sz="0" w:space="0" w:color="auto"/>
      </w:divBdr>
    </w:div>
    <w:div w:id="930627568">
      <w:bodyDiv w:val="1"/>
      <w:marLeft w:val="0"/>
      <w:marRight w:val="0"/>
      <w:marTop w:val="0"/>
      <w:marBottom w:val="0"/>
      <w:divBdr>
        <w:top w:val="none" w:sz="0" w:space="0" w:color="auto"/>
        <w:left w:val="none" w:sz="0" w:space="0" w:color="auto"/>
        <w:bottom w:val="none" w:sz="0" w:space="0" w:color="auto"/>
        <w:right w:val="none" w:sz="0" w:space="0" w:color="auto"/>
      </w:divBdr>
      <w:divsChild>
        <w:div w:id="406919164">
          <w:marLeft w:val="0"/>
          <w:marRight w:val="0"/>
          <w:marTop w:val="0"/>
          <w:marBottom w:val="0"/>
          <w:divBdr>
            <w:top w:val="none" w:sz="0" w:space="0" w:color="auto"/>
            <w:left w:val="none" w:sz="0" w:space="0" w:color="auto"/>
            <w:bottom w:val="none" w:sz="0" w:space="0" w:color="auto"/>
            <w:right w:val="none" w:sz="0" w:space="0" w:color="auto"/>
          </w:divBdr>
          <w:divsChild>
            <w:div w:id="1209412538">
              <w:marLeft w:val="0"/>
              <w:marRight w:val="0"/>
              <w:marTop w:val="0"/>
              <w:marBottom w:val="0"/>
              <w:divBdr>
                <w:top w:val="none" w:sz="0" w:space="0" w:color="auto"/>
                <w:left w:val="none" w:sz="0" w:space="0" w:color="auto"/>
                <w:bottom w:val="none" w:sz="0" w:space="0" w:color="auto"/>
                <w:right w:val="none" w:sz="0" w:space="0" w:color="auto"/>
              </w:divBdr>
              <w:divsChild>
                <w:div w:id="468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93471">
      <w:bodyDiv w:val="1"/>
      <w:marLeft w:val="0"/>
      <w:marRight w:val="0"/>
      <w:marTop w:val="0"/>
      <w:marBottom w:val="0"/>
      <w:divBdr>
        <w:top w:val="none" w:sz="0" w:space="0" w:color="auto"/>
        <w:left w:val="none" w:sz="0" w:space="0" w:color="auto"/>
        <w:bottom w:val="none" w:sz="0" w:space="0" w:color="auto"/>
        <w:right w:val="none" w:sz="0" w:space="0" w:color="auto"/>
      </w:divBdr>
    </w:div>
    <w:div w:id="20778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glossary/popup?a=T&amp;t=components" TargetMode="External"/><Relationship Id="rId13" Type="http://schemas.openxmlformats.org/officeDocument/2006/relationships/hyperlink" Target="http://www.australiancurriculum.edu.au/curriculum/contentdescription/ACTDIK002" TargetMode="External"/><Relationship Id="rId18" Type="http://schemas.openxmlformats.org/officeDocument/2006/relationships/hyperlink" Target="http://www.australiancurriculum.edu.au/glossary/popup?a=T&amp;t=data"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australiancurriculum.edu.au/curriculum/contentdescription/ACTDIP005" TargetMode="External"/><Relationship Id="rId7" Type="http://schemas.openxmlformats.org/officeDocument/2006/relationships/hyperlink" Target="http://www.australiancurriculum.edu.au/glossary/popup?a=F10AS&amp;t=Identify" TargetMode="External"/><Relationship Id="rId12" Type="http://schemas.openxmlformats.org/officeDocument/2006/relationships/hyperlink" Target="http://www.australiancurriculum.edu.au/glossary/popup?a=T&amp;t=data" TargetMode="External"/><Relationship Id="rId17" Type="http://schemas.openxmlformats.org/officeDocument/2006/relationships/hyperlink" Target="http://www.australiancurriculum.edu.au/glossary/popup?a=T&amp;t=dat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ustraliancurriculum.edu.au/curriculum/contentdescription/ACTDIP004" TargetMode="External"/><Relationship Id="rId20" Type="http://schemas.openxmlformats.org/officeDocument/2006/relationships/hyperlink" Target="http://www.australiancurriculum.edu.au/glossary/popup?a=F10AS&amp;t=Organi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curriculum.edu.au/glossary/popup?a=T&amp;t=dat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australiancurriculum.edu.au/glossary/popup?a=F10AS&amp;t=Sequenc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australiancurriculum.edu.au/glossary/popup?a=F10AS&amp;t=Represent" TargetMode="External"/><Relationship Id="rId19" Type="http://schemas.openxmlformats.org/officeDocument/2006/relationships/hyperlink" Target="http://www.australiancurriculum.edu.au/curriculum/contentdescription/ACTDIP003" TargetMode="External"/><Relationship Id="rId4" Type="http://schemas.openxmlformats.org/officeDocument/2006/relationships/webSettings" Target="webSettings.xml"/><Relationship Id="rId9" Type="http://schemas.openxmlformats.org/officeDocument/2006/relationships/hyperlink" Target="http://www.australiancurriculum.edu.au/curriculum/contentdescription/ACTDIK001" TargetMode="External"/><Relationship Id="rId14" Type="http://schemas.openxmlformats.org/officeDocument/2006/relationships/hyperlink" Target="http://www.australiancurriculum.edu.au/glossary/popup?a=F10AS&amp;t=Design" TargetMode="External"/><Relationship Id="rId22" Type="http://schemas.openxmlformats.org/officeDocument/2006/relationships/hyperlink" Target="http://www.australiancurriculum.edu.au/curriculum/contentdescription/ACTDIP006"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lwilliams@isq.qld.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3514</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English progression points – Foundation (Prep)</vt:lpstr>
    </vt:vector>
  </TitlesOfParts>
  <Company/>
  <LinksUpToDate>false</LinksUpToDate>
  <CharactersWithSpaces>25181</CharactersWithSpaces>
  <SharedDoc>false</SharedDoc>
  <HLinks>
    <vt:vector size="468" baseType="variant">
      <vt:variant>
        <vt:i4>6619173</vt:i4>
      </vt:variant>
      <vt:variant>
        <vt:i4>231</vt:i4>
      </vt:variant>
      <vt:variant>
        <vt:i4>0</vt:i4>
      </vt:variant>
      <vt:variant>
        <vt:i4>5</vt:i4>
      </vt:variant>
      <vt:variant>
        <vt:lpwstr>http://www.australiancurriculum.edu.au/curriculum/contentdescription/ACELY1651</vt:lpwstr>
      </vt:variant>
      <vt:variant>
        <vt:lpwstr/>
      </vt:variant>
      <vt:variant>
        <vt:i4>7471138</vt:i4>
      </vt:variant>
      <vt:variant>
        <vt:i4>228</vt:i4>
      </vt:variant>
      <vt:variant>
        <vt:i4>0</vt:i4>
      </vt:variant>
      <vt:variant>
        <vt:i4>5</vt:i4>
      </vt:variant>
      <vt:variant>
        <vt:lpwstr>http://www.australiancurriculum.edu.au/curriculum/contentdescription/ACELA1820</vt:lpwstr>
      </vt:variant>
      <vt:variant>
        <vt:lpwstr/>
      </vt:variant>
      <vt:variant>
        <vt:i4>8060961</vt:i4>
      </vt:variant>
      <vt:variant>
        <vt:i4>225</vt:i4>
      </vt:variant>
      <vt:variant>
        <vt:i4>0</vt:i4>
      </vt:variant>
      <vt:variant>
        <vt:i4>5</vt:i4>
      </vt:variant>
      <vt:variant>
        <vt:lpwstr>http://www.australiancurriculum.edu.au/curriculum/contentdescription/ACELA1819</vt:lpwstr>
      </vt:variant>
      <vt:variant>
        <vt:lpwstr/>
      </vt:variant>
      <vt:variant>
        <vt:i4>7995425</vt:i4>
      </vt:variant>
      <vt:variant>
        <vt:i4>222</vt:i4>
      </vt:variant>
      <vt:variant>
        <vt:i4>0</vt:i4>
      </vt:variant>
      <vt:variant>
        <vt:i4>5</vt:i4>
      </vt:variant>
      <vt:variant>
        <vt:lpwstr>http://www.australiancurriculum.edu.au/curriculum/contentdescription/ACELA1818</vt:lpwstr>
      </vt:variant>
      <vt:variant>
        <vt:lpwstr/>
      </vt:variant>
      <vt:variant>
        <vt:i4>7667745</vt:i4>
      </vt:variant>
      <vt:variant>
        <vt:i4>219</vt:i4>
      </vt:variant>
      <vt:variant>
        <vt:i4>0</vt:i4>
      </vt:variant>
      <vt:variant>
        <vt:i4>5</vt:i4>
      </vt:variant>
      <vt:variant>
        <vt:lpwstr>http://www.australiancurriculum.edu.au/curriculum/contentdescription/ACELA1817</vt:lpwstr>
      </vt:variant>
      <vt:variant>
        <vt:lpwstr/>
      </vt:variant>
      <vt:variant>
        <vt:i4>8257572</vt:i4>
      </vt:variant>
      <vt:variant>
        <vt:i4>216</vt:i4>
      </vt:variant>
      <vt:variant>
        <vt:i4>0</vt:i4>
      </vt:variant>
      <vt:variant>
        <vt:i4>5</vt:i4>
      </vt:variant>
      <vt:variant>
        <vt:lpwstr>http://www.australiancurriculum.edu.au/curriculum/contentdescription/ACELA1440</vt:lpwstr>
      </vt:variant>
      <vt:variant>
        <vt:lpwstr/>
      </vt:variant>
      <vt:variant>
        <vt:i4>7798819</vt:i4>
      </vt:variant>
      <vt:variant>
        <vt:i4>213</vt:i4>
      </vt:variant>
      <vt:variant>
        <vt:i4>0</vt:i4>
      </vt:variant>
      <vt:variant>
        <vt:i4>5</vt:i4>
      </vt:variant>
      <vt:variant>
        <vt:lpwstr>http://www.australiancurriculum.edu.au/curriculum/contentdescription/ACELA1439</vt:lpwstr>
      </vt:variant>
      <vt:variant>
        <vt:lpwstr/>
      </vt:variant>
      <vt:variant>
        <vt:i4>7733283</vt:i4>
      </vt:variant>
      <vt:variant>
        <vt:i4>210</vt:i4>
      </vt:variant>
      <vt:variant>
        <vt:i4>0</vt:i4>
      </vt:variant>
      <vt:variant>
        <vt:i4>5</vt:i4>
      </vt:variant>
      <vt:variant>
        <vt:lpwstr>http://www.australiancurriculum.edu.au/curriculum/contentdescription/ACELA1438</vt:lpwstr>
      </vt:variant>
      <vt:variant>
        <vt:lpwstr/>
      </vt:variant>
      <vt:variant>
        <vt:i4>6619173</vt:i4>
      </vt:variant>
      <vt:variant>
        <vt:i4>207</vt:i4>
      </vt:variant>
      <vt:variant>
        <vt:i4>0</vt:i4>
      </vt:variant>
      <vt:variant>
        <vt:i4>5</vt:i4>
      </vt:variant>
      <vt:variant>
        <vt:lpwstr>http://www.australiancurriculum.edu.au/curriculum/contentdescription/ACELY1651</vt:lpwstr>
      </vt:variant>
      <vt:variant>
        <vt:lpwstr/>
      </vt:variant>
      <vt:variant>
        <vt:i4>8060963</vt:i4>
      </vt:variant>
      <vt:variant>
        <vt:i4>204</vt:i4>
      </vt:variant>
      <vt:variant>
        <vt:i4>0</vt:i4>
      </vt:variant>
      <vt:variant>
        <vt:i4>5</vt:i4>
      </vt:variant>
      <vt:variant>
        <vt:lpwstr>http://www.australiancurriculum.edu.au/curriculum/contentdescription/ACELA1435</vt:lpwstr>
      </vt:variant>
      <vt:variant>
        <vt:lpwstr/>
      </vt:variant>
      <vt:variant>
        <vt:i4>8126499</vt:i4>
      </vt:variant>
      <vt:variant>
        <vt:i4>201</vt:i4>
      </vt:variant>
      <vt:variant>
        <vt:i4>0</vt:i4>
      </vt:variant>
      <vt:variant>
        <vt:i4>5</vt:i4>
      </vt:variant>
      <vt:variant>
        <vt:lpwstr>http://www.australiancurriculum.edu.au/curriculum/contentdescription/ACELA1432</vt:lpwstr>
      </vt:variant>
      <vt:variant>
        <vt:lpwstr/>
      </vt:variant>
      <vt:variant>
        <vt:i4>6750245</vt:i4>
      </vt:variant>
      <vt:variant>
        <vt:i4>198</vt:i4>
      </vt:variant>
      <vt:variant>
        <vt:i4>0</vt:i4>
      </vt:variant>
      <vt:variant>
        <vt:i4>5</vt:i4>
      </vt:variant>
      <vt:variant>
        <vt:lpwstr>http://www.australiancurriculum.edu.au/curriculum/contentdescription/ACELY1653</vt:lpwstr>
      </vt:variant>
      <vt:variant>
        <vt:lpwstr/>
      </vt:variant>
      <vt:variant>
        <vt:i4>6619173</vt:i4>
      </vt:variant>
      <vt:variant>
        <vt:i4>195</vt:i4>
      </vt:variant>
      <vt:variant>
        <vt:i4>0</vt:i4>
      </vt:variant>
      <vt:variant>
        <vt:i4>5</vt:i4>
      </vt:variant>
      <vt:variant>
        <vt:lpwstr>http://www.australiancurriculum.edu.au/curriculum/contentdescription/ACELY1651</vt:lpwstr>
      </vt:variant>
      <vt:variant>
        <vt:lpwstr/>
      </vt:variant>
      <vt:variant>
        <vt:i4>8192035</vt:i4>
      </vt:variant>
      <vt:variant>
        <vt:i4>192</vt:i4>
      </vt:variant>
      <vt:variant>
        <vt:i4>0</vt:i4>
      </vt:variant>
      <vt:variant>
        <vt:i4>5</vt:i4>
      </vt:variant>
      <vt:variant>
        <vt:lpwstr>http://www.australiancurriculum.edu.au/curriculum/contentdescription/ACELA1433</vt:lpwstr>
      </vt:variant>
      <vt:variant>
        <vt:lpwstr/>
      </vt:variant>
      <vt:variant>
        <vt:i4>8323107</vt:i4>
      </vt:variant>
      <vt:variant>
        <vt:i4>189</vt:i4>
      </vt:variant>
      <vt:variant>
        <vt:i4>0</vt:i4>
      </vt:variant>
      <vt:variant>
        <vt:i4>5</vt:i4>
      </vt:variant>
      <vt:variant>
        <vt:lpwstr>http://www.australiancurriculum.edu.au/curriculum/contentdescription/ACELA1431</vt:lpwstr>
      </vt:variant>
      <vt:variant>
        <vt:lpwstr/>
      </vt:variant>
      <vt:variant>
        <vt:i4>6619173</vt:i4>
      </vt:variant>
      <vt:variant>
        <vt:i4>186</vt:i4>
      </vt:variant>
      <vt:variant>
        <vt:i4>0</vt:i4>
      </vt:variant>
      <vt:variant>
        <vt:i4>5</vt:i4>
      </vt:variant>
      <vt:variant>
        <vt:lpwstr>http://www.australiancurriculum.edu.au/curriculum/contentdescription/ACELY1651</vt:lpwstr>
      </vt:variant>
      <vt:variant>
        <vt:lpwstr/>
      </vt:variant>
      <vt:variant>
        <vt:i4>7929891</vt:i4>
      </vt:variant>
      <vt:variant>
        <vt:i4>183</vt:i4>
      </vt:variant>
      <vt:variant>
        <vt:i4>0</vt:i4>
      </vt:variant>
      <vt:variant>
        <vt:i4>5</vt:i4>
      </vt:variant>
      <vt:variant>
        <vt:lpwstr>http://www.australiancurriculum.edu.au/curriculum/contentdescription/ACELA1437</vt:lpwstr>
      </vt:variant>
      <vt:variant>
        <vt:lpwstr/>
      </vt:variant>
      <vt:variant>
        <vt:i4>8060968</vt:i4>
      </vt:variant>
      <vt:variant>
        <vt:i4>180</vt:i4>
      </vt:variant>
      <vt:variant>
        <vt:i4>0</vt:i4>
      </vt:variant>
      <vt:variant>
        <vt:i4>5</vt:i4>
      </vt:variant>
      <vt:variant>
        <vt:lpwstr>http://www.australiancurriculum.edu.au/curriculum/contentdescription/ACELA1786</vt:lpwstr>
      </vt:variant>
      <vt:variant>
        <vt:lpwstr/>
      </vt:variant>
      <vt:variant>
        <vt:i4>6619173</vt:i4>
      </vt:variant>
      <vt:variant>
        <vt:i4>177</vt:i4>
      </vt:variant>
      <vt:variant>
        <vt:i4>0</vt:i4>
      </vt:variant>
      <vt:variant>
        <vt:i4>5</vt:i4>
      </vt:variant>
      <vt:variant>
        <vt:lpwstr>http://www.australiancurriculum.edu.au/curriculum/contentdescription/ACELY1651</vt:lpwstr>
      </vt:variant>
      <vt:variant>
        <vt:lpwstr/>
      </vt:variant>
      <vt:variant>
        <vt:i4>6422564</vt:i4>
      </vt:variant>
      <vt:variant>
        <vt:i4>174</vt:i4>
      </vt:variant>
      <vt:variant>
        <vt:i4>0</vt:i4>
      </vt:variant>
      <vt:variant>
        <vt:i4>5</vt:i4>
      </vt:variant>
      <vt:variant>
        <vt:lpwstr>http://www.australiancurriculum.edu.au/curriculum/contentdescription/ACELY1646</vt:lpwstr>
      </vt:variant>
      <vt:variant>
        <vt:lpwstr/>
      </vt:variant>
      <vt:variant>
        <vt:i4>6619173</vt:i4>
      </vt:variant>
      <vt:variant>
        <vt:i4>171</vt:i4>
      </vt:variant>
      <vt:variant>
        <vt:i4>0</vt:i4>
      </vt:variant>
      <vt:variant>
        <vt:i4>5</vt:i4>
      </vt:variant>
      <vt:variant>
        <vt:lpwstr>http://www.australiancurriculum.edu.au/curriculum/contentdescription/ACELY1651</vt:lpwstr>
      </vt:variant>
      <vt:variant>
        <vt:lpwstr/>
      </vt:variant>
      <vt:variant>
        <vt:i4>6488100</vt:i4>
      </vt:variant>
      <vt:variant>
        <vt:i4>168</vt:i4>
      </vt:variant>
      <vt:variant>
        <vt:i4>0</vt:i4>
      </vt:variant>
      <vt:variant>
        <vt:i4>5</vt:i4>
      </vt:variant>
      <vt:variant>
        <vt:lpwstr>http://www.australiancurriculum.edu.au/curriculum/contentdescription/ACELY1647</vt:lpwstr>
      </vt:variant>
      <vt:variant>
        <vt:lpwstr/>
      </vt:variant>
      <vt:variant>
        <vt:i4>6422564</vt:i4>
      </vt:variant>
      <vt:variant>
        <vt:i4>165</vt:i4>
      </vt:variant>
      <vt:variant>
        <vt:i4>0</vt:i4>
      </vt:variant>
      <vt:variant>
        <vt:i4>5</vt:i4>
      </vt:variant>
      <vt:variant>
        <vt:lpwstr>http://www.australiancurriculum.edu.au/curriculum/contentdescription/ACELY1646</vt:lpwstr>
      </vt:variant>
      <vt:variant>
        <vt:lpwstr/>
      </vt:variant>
      <vt:variant>
        <vt:i4>7012392</vt:i4>
      </vt:variant>
      <vt:variant>
        <vt:i4>162</vt:i4>
      </vt:variant>
      <vt:variant>
        <vt:i4>0</vt:i4>
      </vt:variant>
      <vt:variant>
        <vt:i4>5</vt:i4>
      </vt:variant>
      <vt:variant>
        <vt:lpwstr>http://www.australiancurriculum.edu.au/curriculum/contentdescription/ACELT1783</vt:lpwstr>
      </vt:variant>
      <vt:variant>
        <vt:lpwstr/>
      </vt:variant>
      <vt:variant>
        <vt:i4>8060968</vt:i4>
      </vt:variant>
      <vt:variant>
        <vt:i4>159</vt:i4>
      </vt:variant>
      <vt:variant>
        <vt:i4>0</vt:i4>
      </vt:variant>
      <vt:variant>
        <vt:i4>5</vt:i4>
      </vt:variant>
      <vt:variant>
        <vt:lpwstr>http://www.australiancurriculum.edu.au/curriculum/contentdescription/ACELA1786</vt:lpwstr>
      </vt:variant>
      <vt:variant>
        <vt:lpwstr/>
      </vt:variant>
      <vt:variant>
        <vt:i4>7798818</vt:i4>
      </vt:variant>
      <vt:variant>
        <vt:i4>156</vt:i4>
      </vt:variant>
      <vt:variant>
        <vt:i4>0</vt:i4>
      </vt:variant>
      <vt:variant>
        <vt:i4>5</vt:i4>
      </vt:variant>
      <vt:variant>
        <vt:lpwstr>http://www.australiancurriculum.edu.au/curriculum/contentdescription/ACELA1429</vt:lpwstr>
      </vt:variant>
      <vt:variant>
        <vt:lpwstr/>
      </vt:variant>
      <vt:variant>
        <vt:i4>6488103</vt:i4>
      </vt:variant>
      <vt:variant>
        <vt:i4>153</vt:i4>
      </vt:variant>
      <vt:variant>
        <vt:i4>0</vt:i4>
      </vt:variant>
      <vt:variant>
        <vt:i4>5</vt:i4>
      </vt:variant>
      <vt:variant>
        <vt:lpwstr>http://www.australiancurriculum.edu.au/curriculum/contentdescription/ACELT1579</vt:lpwstr>
      </vt:variant>
      <vt:variant>
        <vt:lpwstr/>
      </vt:variant>
      <vt:variant>
        <vt:i4>7471138</vt:i4>
      </vt:variant>
      <vt:variant>
        <vt:i4>150</vt:i4>
      </vt:variant>
      <vt:variant>
        <vt:i4>0</vt:i4>
      </vt:variant>
      <vt:variant>
        <vt:i4>5</vt:i4>
      </vt:variant>
      <vt:variant>
        <vt:lpwstr>http://www.australiancurriculum.edu.au/curriculum/contentdescription/ACELA1820</vt:lpwstr>
      </vt:variant>
      <vt:variant>
        <vt:lpwstr/>
      </vt:variant>
      <vt:variant>
        <vt:i4>8060961</vt:i4>
      </vt:variant>
      <vt:variant>
        <vt:i4>147</vt:i4>
      </vt:variant>
      <vt:variant>
        <vt:i4>0</vt:i4>
      </vt:variant>
      <vt:variant>
        <vt:i4>5</vt:i4>
      </vt:variant>
      <vt:variant>
        <vt:lpwstr>http://www.australiancurriculum.edu.au/curriculum/contentdescription/ACELA1819</vt:lpwstr>
      </vt:variant>
      <vt:variant>
        <vt:lpwstr/>
      </vt:variant>
      <vt:variant>
        <vt:i4>7995425</vt:i4>
      </vt:variant>
      <vt:variant>
        <vt:i4>144</vt:i4>
      </vt:variant>
      <vt:variant>
        <vt:i4>0</vt:i4>
      </vt:variant>
      <vt:variant>
        <vt:i4>5</vt:i4>
      </vt:variant>
      <vt:variant>
        <vt:lpwstr>http://www.australiancurriculum.edu.au/curriculum/contentdescription/ACELA1818</vt:lpwstr>
      </vt:variant>
      <vt:variant>
        <vt:lpwstr/>
      </vt:variant>
      <vt:variant>
        <vt:i4>7798819</vt:i4>
      </vt:variant>
      <vt:variant>
        <vt:i4>141</vt:i4>
      </vt:variant>
      <vt:variant>
        <vt:i4>0</vt:i4>
      </vt:variant>
      <vt:variant>
        <vt:i4>5</vt:i4>
      </vt:variant>
      <vt:variant>
        <vt:lpwstr>http://www.australiancurriculum.edu.au/curriculum/contentdescription/ACELA1439</vt:lpwstr>
      </vt:variant>
      <vt:variant>
        <vt:lpwstr/>
      </vt:variant>
      <vt:variant>
        <vt:i4>7733283</vt:i4>
      </vt:variant>
      <vt:variant>
        <vt:i4>138</vt:i4>
      </vt:variant>
      <vt:variant>
        <vt:i4>0</vt:i4>
      </vt:variant>
      <vt:variant>
        <vt:i4>5</vt:i4>
      </vt:variant>
      <vt:variant>
        <vt:lpwstr>http://www.australiancurriculum.edu.au/curriculum/contentdescription/ACELA1438</vt:lpwstr>
      </vt:variant>
      <vt:variant>
        <vt:lpwstr/>
      </vt:variant>
      <vt:variant>
        <vt:i4>8060961</vt:i4>
      </vt:variant>
      <vt:variant>
        <vt:i4>135</vt:i4>
      </vt:variant>
      <vt:variant>
        <vt:i4>0</vt:i4>
      </vt:variant>
      <vt:variant>
        <vt:i4>5</vt:i4>
      </vt:variant>
      <vt:variant>
        <vt:lpwstr>http://www.australiancurriculum.edu.au/curriculum/contentdescription/ACELA1819</vt:lpwstr>
      </vt:variant>
      <vt:variant>
        <vt:lpwstr/>
      </vt:variant>
      <vt:variant>
        <vt:i4>7995425</vt:i4>
      </vt:variant>
      <vt:variant>
        <vt:i4>132</vt:i4>
      </vt:variant>
      <vt:variant>
        <vt:i4>0</vt:i4>
      </vt:variant>
      <vt:variant>
        <vt:i4>5</vt:i4>
      </vt:variant>
      <vt:variant>
        <vt:lpwstr>http://www.australiancurriculum.edu.au/curriculum/contentdescription/ACELA1818</vt:lpwstr>
      </vt:variant>
      <vt:variant>
        <vt:lpwstr/>
      </vt:variant>
      <vt:variant>
        <vt:i4>7667745</vt:i4>
      </vt:variant>
      <vt:variant>
        <vt:i4>129</vt:i4>
      </vt:variant>
      <vt:variant>
        <vt:i4>0</vt:i4>
      </vt:variant>
      <vt:variant>
        <vt:i4>5</vt:i4>
      </vt:variant>
      <vt:variant>
        <vt:lpwstr>http://www.australiancurriculum.edu.au/curriculum/contentdescription/ACELA1817</vt:lpwstr>
      </vt:variant>
      <vt:variant>
        <vt:lpwstr/>
      </vt:variant>
      <vt:variant>
        <vt:i4>7798819</vt:i4>
      </vt:variant>
      <vt:variant>
        <vt:i4>126</vt:i4>
      </vt:variant>
      <vt:variant>
        <vt:i4>0</vt:i4>
      </vt:variant>
      <vt:variant>
        <vt:i4>5</vt:i4>
      </vt:variant>
      <vt:variant>
        <vt:lpwstr>http://www.australiancurriculum.edu.au/curriculum/contentdescription/ACELA1439</vt:lpwstr>
      </vt:variant>
      <vt:variant>
        <vt:lpwstr/>
      </vt:variant>
      <vt:variant>
        <vt:i4>7733283</vt:i4>
      </vt:variant>
      <vt:variant>
        <vt:i4>123</vt:i4>
      </vt:variant>
      <vt:variant>
        <vt:i4>0</vt:i4>
      </vt:variant>
      <vt:variant>
        <vt:i4>5</vt:i4>
      </vt:variant>
      <vt:variant>
        <vt:lpwstr>http://www.australiancurriculum.edu.au/curriculum/contentdescription/ACELA1438</vt:lpwstr>
      </vt:variant>
      <vt:variant>
        <vt:lpwstr/>
      </vt:variant>
      <vt:variant>
        <vt:i4>6357032</vt:i4>
      </vt:variant>
      <vt:variant>
        <vt:i4>120</vt:i4>
      </vt:variant>
      <vt:variant>
        <vt:i4>0</vt:i4>
      </vt:variant>
      <vt:variant>
        <vt:i4>5</vt:i4>
      </vt:variant>
      <vt:variant>
        <vt:lpwstr>http://www.australiancurriculum.edu.au/curriculum/contentdescription/ACELY1784</vt:lpwstr>
      </vt:variant>
      <vt:variant>
        <vt:lpwstr/>
      </vt:variant>
      <vt:variant>
        <vt:i4>6422564</vt:i4>
      </vt:variant>
      <vt:variant>
        <vt:i4>117</vt:i4>
      </vt:variant>
      <vt:variant>
        <vt:i4>0</vt:i4>
      </vt:variant>
      <vt:variant>
        <vt:i4>5</vt:i4>
      </vt:variant>
      <vt:variant>
        <vt:lpwstr>http://www.australiancurriculum.edu.au/curriculum/contentdescription/ACELY1646</vt:lpwstr>
      </vt:variant>
      <vt:variant>
        <vt:lpwstr/>
      </vt:variant>
      <vt:variant>
        <vt:i4>7798818</vt:i4>
      </vt:variant>
      <vt:variant>
        <vt:i4>114</vt:i4>
      </vt:variant>
      <vt:variant>
        <vt:i4>0</vt:i4>
      </vt:variant>
      <vt:variant>
        <vt:i4>5</vt:i4>
      </vt:variant>
      <vt:variant>
        <vt:lpwstr>http://www.australiancurriculum.edu.au/curriculum/contentdescription/ACELA1429</vt:lpwstr>
      </vt:variant>
      <vt:variant>
        <vt:lpwstr/>
      </vt:variant>
      <vt:variant>
        <vt:i4>7733282</vt:i4>
      </vt:variant>
      <vt:variant>
        <vt:i4>111</vt:i4>
      </vt:variant>
      <vt:variant>
        <vt:i4>0</vt:i4>
      </vt:variant>
      <vt:variant>
        <vt:i4>5</vt:i4>
      </vt:variant>
      <vt:variant>
        <vt:lpwstr>http://www.australiancurriculum.edu.au/curriculum/contentdescription/ACELA1428</vt:lpwstr>
      </vt:variant>
      <vt:variant>
        <vt:lpwstr/>
      </vt:variant>
      <vt:variant>
        <vt:i4>6553637</vt:i4>
      </vt:variant>
      <vt:variant>
        <vt:i4>108</vt:i4>
      </vt:variant>
      <vt:variant>
        <vt:i4>0</vt:i4>
      </vt:variant>
      <vt:variant>
        <vt:i4>5</vt:i4>
      </vt:variant>
      <vt:variant>
        <vt:lpwstr>http://www.australiancurriculum.edu.au/curriculum/contentdescription/ACELY1650</vt:lpwstr>
      </vt:variant>
      <vt:variant>
        <vt:lpwstr/>
      </vt:variant>
      <vt:variant>
        <vt:i4>7143460</vt:i4>
      </vt:variant>
      <vt:variant>
        <vt:i4>105</vt:i4>
      </vt:variant>
      <vt:variant>
        <vt:i4>0</vt:i4>
      </vt:variant>
      <vt:variant>
        <vt:i4>5</vt:i4>
      </vt:variant>
      <vt:variant>
        <vt:lpwstr>http://www.australiancurriculum.edu.au/curriculum/contentdescription/ACELY1649</vt:lpwstr>
      </vt:variant>
      <vt:variant>
        <vt:lpwstr/>
      </vt:variant>
      <vt:variant>
        <vt:i4>8192035</vt:i4>
      </vt:variant>
      <vt:variant>
        <vt:i4>102</vt:i4>
      </vt:variant>
      <vt:variant>
        <vt:i4>0</vt:i4>
      </vt:variant>
      <vt:variant>
        <vt:i4>5</vt:i4>
      </vt:variant>
      <vt:variant>
        <vt:lpwstr>http://www.australiancurriculum.edu.au/curriculum/contentdescription/ACELA1433</vt:lpwstr>
      </vt:variant>
      <vt:variant>
        <vt:lpwstr/>
      </vt:variant>
      <vt:variant>
        <vt:i4>8060961</vt:i4>
      </vt:variant>
      <vt:variant>
        <vt:i4>99</vt:i4>
      </vt:variant>
      <vt:variant>
        <vt:i4>0</vt:i4>
      </vt:variant>
      <vt:variant>
        <vt:i4>5</vt:i4>
      </vt:variant>
      <vt:variant>
        <vt:lpwstr>http://www.australiancurriculum.edu.au/curriculum/contentdescription/ACELA1819</vt:lpwstr>
      </vt:variant>
      <vt:variant>
        <vt:lpwstr/>
      </vt:variant>
      <vt:variant>
        <vt:i4>7995425</vt:i4>
      </vt:variant>
      <vt:variant>
        <vt:i4>96</vt:i4>
      </vt:variant>
      <vt:variant>
        <vt:i4>0</vt:i4>
      </vt:variant>
      <vt:variant>
        <vt:i4>5</vt:i4>
      </vt:variant>
      <vt:variant>
        <vt:lpwstr>http://www.australiancurriculum.edu.au/curriculum/contentdescription/ACELA1818</vt:lpwstr>
      </vt:variant>
      <vt:variant>
        <vt:lpwstr/>
      </vt:variant>
      <vt:variant>
        <vt:i4>7667745</vt:i4>
      </vt:variant>
      <vt:variant>
        <vt:i4>93</vt:i4>
      </vt:variant>
      <vt:variant>
        <vt:i4>0</vt:i4>
      </vt:variant>
      <vt:variant>
        <vt:i4>5</vt:i4>
      </vt:variant>
      <vt:variant>
        <vt:lpwstr>http://www.australiancurriculum.edu.au/curriculum/contentdescription/ACELA1817</vt:lpwstr>
      </vt:variant>
      <vt:variant>
        <vt:lpwstr/>
      </vt:variant>
      <vt:variant>
        <vt:i4>8257572</vt:i4>
      </vt:variant>
      <vt:variant>
        <vt:i4>90</vt:i4>
      </vt:variant>
      <vt:variant>
        <vt:i4>0</vt:i4>
      </vt:variant>
      <vt:variant>
        <vt:i4>5</vt:i4>
      </vt:variant>
      <vt:variant>
        <vt:lpwstr>http://www.australiancurriculum.edu.au/curriculum/contentdescription/ACELA1440</vt:lpwstr>
      </vt:variant>
      <vt:variant>
        <vt:lpwstr/>
      </vt:variant>
      <vt:variant>
        <vt:i4>7143460</vt:i4>
      </vt:variant>
      <vt:variant>
        <vt:i4>87</vt:i4>
      </vt:variant>
      <vt:variant>
        <vt:i4>0</vt:i4>
      </vt:variant>
      <vt:variant>
        <vt:i4>5</vt:i4>
      </vt:variant>
      <vt:variant>
        <vt:lpwstr>http://www.australiancurriculum.edu.au/curriculum/contentdescription/ACELY1649</vt:lpwstr>
      </vt:variant>
      <vt:variant>
        <vt:lpwstr/>
      </vt:variant>
      <vt:variant>
        <vt:i4>6357028</vt:i4>
      </vt:variant>
      <vt:variant>
        <vt:i4>84</vt:i4>
      </vt:variant>
      <vt:variant>
        <vt:i4>0</vt:i4>
      </vt:variant>
      <vt:variant>
        <vt:i4>5</vt:i4>
      </vt:variant>
      <vt:variant>
        <vt:lpwstr>http://www.australiancurriculum.edu.au/curriculum/contentdescription/ACELY1645</vt:lpwstr>
      </vt:variant>
      <vt:variant>
        <vt:lpwstr/>
      </vt:variant>
      <vt:variant>
        <vt:i4>8060961</vt:i4>
      </vt:variant>
      <vt:variant>
        <vt:i4>81</vt:i4>
      </vt:variant>
      <vt:variant>
        <vt:i4>0</vt:i4>
      </vt:variant>
      <vt:variant>
        <vt:i4>5</vt:i4>
      </vt:variant>
      <vt:variant>
        <vt:lpwstr>http://www.australiancurriculum.edu.au/curriculum/contentdescription/ACELA1819</vt:lpwstr>
      </vt:variant>
      <vt:variant>
        <vt:lpwstr/>
      </vt:variant>
      <vt:variant>
        <vt:i4>7995425</vt:i4>
      </vt:variant>
      <vt:variant>
        <vt:i4>78</vt:i4>
      </vt:variant>
      <vt:variant>
        <vt:i4>0</vt:i4>
      </vt:variant>
      <vt:variant>
        <vt:i4>5</vt:i4>
      </vt:variant>
      <vt:variant>
        <vt:lpwstr>http://www.australiancurriculum.edu.au/curriculum/contentdescription/ACELA1818</vt:lpwstr>
      </vt:variant>
      <vt:variant>
        <vt:lpwstr/>
      </vt:variant>
      <vt:variant>
        <vt:i4>7667745</vt:i4>
      </vt:variant>
      <vt:variant>
        <vt:i4>75</vt:i4>
      </vt:variant>
      <vt:variant>
        <vt:i4>0</vt:i4>
      </vt:variant>
      <vt:variant>
        <vt:i4>5</vt:i4>
      </vt:variant>
      <vt:variant>
        <vt:lpwstr>http://www.australiancurriculum.edu.au/curriculum/contentdescription/ACELA1817</vt:lpwstr>
      </vt:variant>
      <vt:variant>
        <vt:lpwstr/>
      </vt:variant>
      <vt:variant>
        <vt:i4>8257572</vt:i4>
      </vt:variant>
      <vt:variant>
        <vt:i4>72</vt:i4>
      </vt:variant>
      <vt:variant>
        <vt:i4>0</vt:i4>
      </vt:variant>
      <vt:variant>
        <vt:i4>5</vt:i4>
      </vt:variant>
      <vt:variant>
        <vt:lpwstr>http://www.australiancurriculum.edu.au/curriculum/contentdescription/ACELA1440</vt:lpwstr>
      </vt:variant>
      <vt:variant>
        <vt:lpwstr/>
      </vt:variant>
      <vt:variant>
        <vt:i4>7995427</vt:i4>
      </vt:variant>
      <vt:variant>
        <vt:i4>69</vt:i4>
      </vt:variant>
      <vt:variant>
        <vt:i4>0</vt:i4>
      </vt:variant>
      <vt:variant>
        <vt:i4>5</vt:i4>
      </vt:variant>
      <vt:variant>
        <vt:lpwstr>http://www.australiancurriculum.edu.au/curriculum/contentdescription/ACELA1434</vt:lpwstr>
      </vt:variant>
      <vt:variant>
        <vt:lpwstr/>
      </vt:variant>
      <vt:variant>
        <vt:i4>8192035</vt:i4>
      </vt:variant>
      <vt:variant>
        <vt:i4>66</vt:i4>
      </vt:variant>
      <vt:variant>
        <vt:i4>0</vt:i4>
      </vt:variant>
      <vt:variant>
        <vt:i4>5</vt:i4>
      </vt:variant>
      <vt:variant>
        <vt:lpwstr>http://www.australiancurriculum.edu.au/curriculum/contentdescription/ACELA1433</vt:lpwstr>
      </vt:variant>
      <vt:variant>
        <vt:lpwstr/>
      </vt:variant>
      <vt:variant>
        <vt:i4>8323107</vt:i4>
      </vt:variant>
      <vt:variant>
        <vt:i4>63</vt:i4>
      </vt:variant>
      <vt:variant>
        <vt:i4>0</vt:i4>
      </vt:variant>
      <vt:variant>
        <vt:i4>5</vt:i4>
      </vt:variant>
      <vt:variant>
        <vt:lpwstr>http://www.australiancurriculum.edu.au/curriculum/contentdescription/ACELA1431</vt:lpwstr>
      </vt:variant>
      <vt:variant>
        <vt:lpwstr/>
      </vt:variant>
      <vt:variant>
        <vt:i4>6553637</vt:i4>
      </vt:variant>
      <vt:variant>
        <vt:i4>60</vt:i4>
      </vt:variant>
      <vt:variant>
        <vt:i4>0</vt:i4>
      </vt:variant>
      <vt:variant>
        <vt:i4>5</vt:i4>
      </vt:variant>
      <vt:variant>
        <vt:lpwstr>http://www.australiancurriculum.edu.au/curriculum/contentdescription/ACELY1650</vt:lpwstr>
      </vt:variant>
      <vt:variant>
        <vt:lpwstr/>
      </vt:variant>
      <vt:variant>
        <vt:i4>6422564</vt:i4>
      </vt:variant>
      <vt:variant>
        <vt:i4>57</vt:i4>
      </vt:variant>
      <vt:variant>
        <vt:i4>0</vt:i4>
      </vt:variant>
      <vt:variant>
        <vt:i4>5</vt:i4>
      </vt:variant>
      <vt:variant>
        <vt:lpwstr>http://www.australiancurriculum.edu.au/curriculum/contentdescription/ACELY1646</vt:lpwstr>
      </vt:variant>
      <vt:variant>
        <vt:lpwstr/>
      </vt:variant>
      <vt:variant>
        <vt:i4>7012392</vt:i4>
      </vt:variant>
      <vt:variant>
        <vt:i4>54</vt:i4>
      </vt:variant>
      <vt:variant>
        <vt:i4>0</vt:i4>
      </vt:variant>
      <vt:variant>
        <vt:i4>5</vt:i4>
      </vt:variant>
      <vt:variant>
        <vt:lpwstr>http://www.australiancurriculum.edu.au/curriculum/contentdescription/ACELT1783</vt:lpwstr>
      </vt:variant>
      <vt:variant>
        <vt:lpwstr/>
      </vt:variant>
      <vt:variant>
        <vt:i4>7143463</vt:i4>
      </vt:variant>
      <vt:variant>
        <vt:i4>51</vt:i4>
      </vt:variant>
      <vt:variant>
        <vt:i4>0</vt:i4>
      </vt:variant>
      <vt:variant>
        <vt:i4>5</vt:i4>
      </vt:variant>
      <vt:variant>
        <vt:lpwstr>http://www.australiancurriculum.edu.au/curriculum/contentdescription/ACELT1577</vt:lpwstr>
      </vt:variant>
      <vt:variant>
        <vt:lpwstr/>
      </vt:variant>
      <vt:variant>
        <vt:i4>7274535</vt:i4>
      </vt:variant>
      <vt:variant>
        <vt:i4>48</vt:i4>
      </vt:variant>
      <vt:variant>
        <vt:i4>0</vt:i4>
      </vt:variant>
      <vt:variant>
        <vt:i4>5</vt:i4>
      </vt:variant>
      <vt:variant>
        <vt:lpwstr>http://www.australiancurriculum.edu.au/curriculum/contentdescription/ACELT1575</vt:lpwstr>
      </vt:variant>
      <vt:variant>
        <vt:lpwstr/>
      </vt:variant>
      <vt:variant>
        <vt:i4>6553637</vt:i4>
      </vt:variant>
      <vt:variant>
        <vt:i4>45</vt:i4>
      </vt:variant>
      <vt:variant>
        <vt:i4>0</vt:i4>
      </vt:variant>
      <vt:variant>
        <vt:i4>5</vt:i4>
      </vt:variant>
      <vt:variant>
        <vt:lpwstr>http://www.australiancurriculum.edu.au/curriculum/contentdescription/ACELY1650</vt:lpwstr>
      </vt:variant>
      <vt:variant>
        <vt:lpwstr/>
      </vt:variant>
      <vt:variant>
        <vt:i4>6422564</vt:i4>
      </vt:variant>
      <vt:variant>
        <vt:i4>42</vt:i4>
      </vt:variant>
      <vt:variant>
        <vt:i4>0</vt:i4>
      </vt:variant>
      <vt:variant>
        <vt:i4>5</vt:i4>
      </vt:variant>
      <vt:variant>
        <vt:lpwstr>http://www.australiancurriculum.edu.au/curriculum/contentdescription/ACELY1646</vt:lpwstr>
      </vt:variant>
      <vt:variant>
        <vt:lpwstr/>
      </vt:variant>
      <vt:variant>
        <vt:i4>7077924</vt:i4>
      </vt:variant>
      <vt:variant>
        <vt:i4>39</vt:i4>
      </vt:variant>
      <vt:variant>
        <vt:i4>0</vt:i4>
      </vt:variant>
      <vt:variant>
        <vt:i4>5</vt:i4>
      </vt:variant>
      <vt:variant>
        <vt:lpwstr>http://www.australiancurriculum.edu.au/curriculum/contentdescription/ACELY1648</vt:lpwstr>
      </vt:variant>
      <vt:variant>
        <vt:lpwstr/>
      </vt:variant>
      <vt:variant>
        <vt:i4>6357028</vt:i4>
      </vt:variant>
      <vt:variant>
        <vt:i4>36</vt:i4>
      </vt:variant>
      <vt:variant>
        <vt:i4>0</vt:i4>
      </vt:variant>
      <vt:variant>
        <vt:i4>5</vt:i4>
      </vt:variant>
      <vt:variant>
        <vt:lpwstr>http://www.australiancurriculum.edu.au/curriculum/contentdescription/ACELY1645</vt:lpwstr>
      </vt:variant>
      <vt:variant>
        <vt:lpwstr/>
      </vt:variant>
      <vt:variant>
        <vt:i4>7143464</vt:i4>
      </vt:variant>
      <vt:variant>
        <vt:i4>33</vt:i4>
      </vt:variant>
      <vt:variant>
        <vt:i4>0</vt:i4>
      </vt:variant>
      <vt:variant>
        <vt:i4>5</vt:i4>
      </vt:variant>
      <vt:variant>
        <vt:lpwstr>http://www.australiancurriculum.edu.au/curriculum/contentdescription/ACELT1785</vt:lpwstr>
      </vt:variant>
      <vt:variant>
        <vt:lpwstr/>
      </vt:variant>
      <vt:variant>
        <vt:i4>6422567</vt:i4>
      </vt:variant>
      <vt:variant>
        <vt:i4>30</vt:i4>
      </vt:variant>
      <vt:variant>
        <vt:i4>0</vt:i4>
      </vt:variant>
      <vt:variant>
        <vt:i4>5</vt:i4>
      </vt:variant>
      <vt:variant>
        <vt:lpwstr>http://www.australiancurriculum.edu.au/curriculum/contentdescription/ACELT1578</vt:lpwstr>
      </vt:variant>
      <vt:variant>
        <vt:lpwstr/>
      </vt:variant>
      <vt:variant>
        <vt:i4>8257571</vt:i4>
      </vt:variant>
      <vt:variant>
        <vt:i4>27</vt:i4>
      </vt:variant>
      <vt:variant>
        <vt:i4>0</vt:i4>
      </vt:variant>
      <vt:variant>
        <vt:i4>5</vt:i4>
      </vt:variant>
      <vt:variant>
        <vt:lpwstr>http://www.australiancurriculum.edu.au/curriculum/contentdescription/ACELA1430</vt:lpwstr>
      </vt:variant>
      <vt:variant>
        <vt:lpwstr/>
      </vt:variant>
      <vt:variant>
        <vt:i4>4194389</vt:i4>
      </vt:variant>
      <vt:variant>
        <vt:i4>24</vt:i4>
      </vt:variant>
      <vt:variant>
        <vt:i4>0</vt:i4>
      </vt:variant>
      <vt:variant>
        <vt:i4>5</vt:i4>
      </vt:variant>
      <vt:variant>
        <vt:lpwstr>http://www.australiancurriculum.edu.au/glossary/popup?a=F10AS&amp;t=Identify</vt:lpwstr>
      </vt:variant>
      <vt:variant>
        <vt:lpwstr/>
      </vt:variant>
      <vt:variant>
        <vt:i4>5242956</vt:i4>
      </vt:variant>
      <vt:variant>
        <vt:i4>21</vt:i4>
      </vt:variant>
      <vt:variant>
        <vt:i4>0</vt:i4>
      </vt:variant>
      <vt:variant>
        <vt:i4>5</vt:i4>
      </vt:variant>
      <vt:variant>
        <vt:lpwstr>http://www.australiancurriculum.edu.au/glossary/popup?a=F10AS&amp;t=Describe</vt:lpwstr>
      </vt:variant>
      <vt:variant>
        <vt:lpwstr/>
      </vt:variant>
      <vt:variant>
        <vt:i4>4194389</vt:i4>
      </vt:variant>
      <vt:variant>
        <vt:i4>18</vt:i4>
      </vt:variant>
      <vt:variant>
        <vt:i4>0</vt:i4>
      </vt:variant>
      <vt:variant>
        <vt:i4>5</vt:i4>
      </vt:variant>
      <vt:variant>
        <vt:lpwstr>http://www.australiancurriculum.edu.au/glossary/popup?a=F10AS&amp;t=Identify</vt:lpwstr>
      </vt:variant>
      <vt:variant>
        <vt:lpwstr/>
      </vt:variant>
      <vt:variant>
        <vt:i4>2555954</vt:i4>
      </vt:variant>
      <vt:variant>
        <vt:i4>15</vt:i4>
      </vt:variant>
      <vt:variant>
        <vt:i4>0</vt:i4>
      </vt:variant>
      <vt:variant>
        <vt:i4>5</vt:i4>
      </vt:variant>
      <vt:variant>
        <vt:lpwstr>http://www.australiancurriculum.edu.au/glossary/popup?a=F10AS&amp;t=Understand</vt:lpwstr>
      </vt:variant>
      <vt:variant>
        <vt:lpwstr/>
      </vt:variant>
      <vt:variant>
        <vt:i4>2162725</vt:i4>
      </vt:variant>
      <vt:variant>
        <vt:i4>12</vt:i4>
      </vt:variant>
      <vt:variant>
        <vt:i4>0</vt:i4>
      </vt:variant>
      <vt:variant>
        <vt:i4>5</vt:i4>
      </vt:variant>
      <vt:variant>
        <vt:lpwstr>http://www.australiancurriculum.edu.au/glossary/popup?a=F10AS&amp;t=Respond</vt:lpwstr>
      </vt:variant>
      <vt:variant>
        <vt:lpwstr/>
      </vt:variant>
      <vt:variant>
        <vt:i4>5046356</vt:i4>
      </vt:variant>
      <vt:variant>
        <vt:i4>9</vt:i4>
      </vt:variant>
      <vt:variant>
        <vt:i4>0</vt:i4>
      </vt:variant>
      <vt:variant>
        <vt:i4>5</vt:i4>
      </vt:variant>
      <vt:variant>
        <vt:lpwstr>http://www.australiancurriculum.edu.au/glossary/popup?a=F10AS&amp;t=Recognise</vt:lpwstr>
      </vt:variant>
      <vt:variant>
        <vt:lpwstr/>
      </vt:variant>
      <vt:variant>
        <vt:i4>4194389</vt:i4>
      </vt:variant>
      <vt:variant>
        <vt:i4>6</vt:i4>
      </vt:variant>
      <vt:variant>
        <vt:i4>0</vt:i4>
      </vt:variant>
      <vt:variant>
        <vt:i4>5</vt:i4>
      </vt:variant>
      <vt:variant>
        <vt:lpwstr>http://www.australiancurriculum.edu.au/glossary/popup?a=F10AS&amp;t=Identify</vt:lpwstr>
      </vt:variant>
      <vt:variant>
        <vt:lpwstr/>
      </vt:variant>
      <vt:variant>
        <vt:i4>2555954</vt:i4>
      </vt:variant>
      <vt:variant>
        <vt:i4>3</vt:i4>
      </vt:variant>
      <vt:variant>
        <vt:i4>0</vt:i4>
      </vt:variant>
      <vt:variant>
        <vt:i4>5</vt:i4>
      </vt:variant>
      <vt:variant>
        <vt:lpwstr>http://www.australiancurriculum.edu.au/glossary/popup?a=F10AS&amp;t=Understand</vt:lpwstr>
      </vt:variant>
      <vt:variant>
        <vt:lpwstr/>
      </vt:variant>
      <vt:variant>
        <vt:i4>3276854</vt:i4>
      </vt:variant>
      <vt:variant>
        <vt:i4>0</vt:i4>
      </vt:variant>
      <vt:variant>
        <vt:i4>0</vt:i4>
      </vt:variant>
      <vt:variant>
        <vt:i4>5</vt:i4>
      </vt:variant>
      <vt:variant>
        <vt:lpwstr>http://www.australiancurriculum.edu.au/glossary/popup?a=F10AS&amp;t=Recall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progression points – Foundation (Prep)</dc:title>
  <dc:creator>Elizabeth Salles</dc:creator>
  <cp:lastModifiedBy>Jenna Harp</cp:lastModifiedBy>
  <cp:revision>2</cp:revision>
  <cp:lastPrinted>2017-01-31T23:16:00Z</cp:lastPrinted>
  <dcterms:created xsi:type="dcterms:W3CDTF">2021-04-20T02:30:00Z</dcterms:created>
  <dcterms:modified xsi:type="dcterms:W3CDTF">2021-04-20T02:30:00Z</dcterms:modified>
</cp:coreProperties>
</file>